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BD" w:rsidRPr="00CE2CD6" w:rsidRDefault="00FC61BD">
      <w:pPr>
        <w:rPr>
          <w:rFonts w:ascii="Palatino Linotype" w:hAnsi="Palatino Linotype" w:cs="Palatino Linotype"/>
          <w:b/>
          <w:sz w:val="28"/>
          <w:szCs w:val="28"/>
        </w:rPr>
      </w:pPr>
      <w:r w:rsidRPr="00CE2CD6">
        <w:rPr>
          <w:rFonts w:ascii="Palatino Linotype" w:hAnsi="Palatino Linotype" w:cs="Palatino Linotype"/>
          <w:b/>
          <w:sz w:val="28"/>
          <w:szCs w:val="28"/>
        </w:rPr>
        <w:t xml:space="preserve">Documento di </w:t>
      </w:r>
      <w:r w:rsidR="00CE2CD6" w:rsidRPr="00CE2CD6">
        <w:rPr>
          <w:rFonts w:ascii="Palatino Linotype" w:hAnsi="Palatino Linotype" w:cs="Palatino Linotype"/>
          <w:b/>
          <w:sz w:val="28"/>
          <w:szCs w:val="28"/>
        </w:rPr>
        <w:t xml:space="preserve">proposte di </w:t>
      </w:r>
      <w:r w:rsidR="00781F18">
        <w:rPr>
          <w:rFonts w:ascii="Palatino Linotype" w:hAnsi="Palatino Linotype" w:cs="Palatino Linotype"/>
          <w:b/>
          <w:sz w:val="28"/>
          <w:szCs w:val="28"/>
        </w:rPr>
        <w:t>attività</w:t>
      </w:r>
      <w:r w:rsidRPr="00CE2CD6">
        <w:rPr>
          <w:rFonts w:ascii="Palatino Linotype" w:hAnsi="Palatino Linotype" w:cs="Palatino Linotype"/>
          <w:b/>
          <w:sz w:val="28"/>
          <w:szCs w:val="28"/>
        </w:rPr>
        <w:t xml:space="preserve"> </w:t>
      </w:r>
      <w:r w:rsidR="00781F18">
        <w:rPr>
          <w:rFonts w:ascii="Palatino Linotype" w:hAnsi="Palatino Linotype" w:cs="Palatino Linotype"/>
          <w:b/>
          <w:sz w:val="28"/>
          <w:szCs w:val="28"/>
        </w:rPr>
        <w:t>dell’</w:t>
      </w:r>
      <w:r w:rsidRPr="00CE2CD6">
        <w:rPr>
          <w:rFonts w:ascii="Palatino Linotype" w:hAnsi="Palatino Linotype" w:cs="Palatino Linotype"/>
          <w:b/>
          <w:sz w:val="28"/>
          <w:szCs w:val="28"/>
        </w:rPr>
        <w:t>Osservatorio nazionale sulla condizione delle persone con disabilità</w:t>
      </w:r>
    </w:p>
    <w:p w:rsidR="00CE2CD6" w:rsidRDefault="00CE2CD6">
      <w:pPr>
        <w:rPr>
          <w:rFonts w:ascii="Palatino Linotype" w:hAnsi="Palatino Linotype" w:cs="Palatino Linotype"/>
        </w:rPr>
      </w:pPr>
    </w:p>
    <w:p w:rsidR="006B443C" w:rsidRPr="006B443C" w:rsidRDefault="006B443C">
      <w:pPr>
        <w:rPr>
          <w:rFonts w:ascii="Arial" w:hAnsi="Arial" w:cs="Arial"/>
          <w:b/>
          <w:sz w:val="24"/>
          <w:szCs w:val="24"/>
        </w:rPr>
      </w:pPr>
      <w:r w:rsidRPr="006B443C">
        <w:rPr>
          <w:rFonts w:ascii="Arial" w:hAnsi="Arial" w:cs="Arial"/>
          <w:b/>
          <w:sz w:val="24"/>
          <w:szCs w:val="24"/>
        </w:rPr>
        <w:t>Valutazioni e proposte generali</w:t>
      </w:r>
    </w:p>
    <w:p w:rsidR="009C001A" w:rsidRPr="00CE2CD6" w:rsidRDefault="00FC61BD" w:rsidP="009C001A">
      <w:pPr>
        <w:ind w:left="360"/>
        <w:rPr>
          <w:rFonts w:ascii="Arial" w:hAnsi="Arial" w:cs="Arial"/>
          <w:bCs/>
          <w:iCs/>
          <w:sz w:val="24"/>
          <w:szCs w:val="24"/>
        </w:rPr>
      </w:pPr>
      <w:r>
        <w:rPr>
          <w:rFonts w:ascii="Palatino Linotype" w:hAnsi="Palatino Linotype" w:cs="Palatino Linotype"/>
        </w:rPr>
        <w:t xml:space="preserve"> </w:t>
      </w:r>
      <w:r w:rsidRPr="00CE2CD6">
        <w:rPr>
          <w:rFonts w:ascii="Arial" w:hAnsi="Arial" w:cs="Arial"/>
          <w:sz w:val="24"/>
          <w:szCs w:val="24"/>
        </w:rPr>
        <w:t>Il lavoro delle precedenti compagini che sono state attive nell’OND si è contraddistinto per una serie di</w:t>
      </w:r>
      <w:r w:rsidR="009C001A">
        <w:rPr>
          <w:rFonts w:ascii="Arial" w:hAnsi="Arial" w:cs="Arial"/>
          <w:sz w:val="24"/>
          <w:szCs w:val="24"/>
        </w:rPr>
        <w:t xml:space="preserve"> </w:t>
      </w:r>
      <w:r w:rsidR="009C001A" w:rsidRPr="00CE2CD6">
        <w:rPr>
          <w:rFonts w:ascii="Arial" w:hAnsi="Arial" w:cs="Arial"/>
          <w:bCs/>
          <w:iCs/>
          <w:sz w:val="24"/>
          <w:szCs w:val="24"/>
        </w:rPr>
        <w:t>elementi positivi</w:t>
      </w:r>
      <w:r w:rsidR="009C001A">
        <w:rPr>
          <w:rFonts w:ascii="Arial" w:hAnsi="Arial" w:cs="Arial"/>
          <w:bCs/>
          <w:iCs/>
          <w:sz w:val="24"/>
          <w:szCs w:val="24"/>
        </w:rPr>
        <w:t>:</w:t>
      </w:r>
    </w:p>
    <w:p w:rsidR="009C001A" w:rsidRPr="004E3F3C" w:rsidRDefault="009C001A" w:rsidP="009C001A">
      <w:pPr>
        <w:pStyle w:val="Paragrafoelenco"/>
        <w:numPr>
          <w:ilvl w:val="0"/>
          <w:numId w:val="4"/>
        </w:numPr>
        <w:rPr>
          <w:rFonts w:ascii="Arial" w:hAnsi="Arial" w:cs="Arial"/>
          <w:b/>
          <w:bCs/>
          <w:i/>
          <w:iCs/>
        </w:rPr>
      </w:pPr>
      <w:r w:rsidRPr="00CE2CD6">
        <w:rPr>
          <w:rFonts w:ascii="Arial" w:hAnsi="Arial" w:cs="Arial"/>
          <w:bCs/>
          <w:iCs/>
        </w:rPr>
        <w:t>lavorare attraverso gruppi tematici che coinvolgano istituzioni, società civile e organizzazioni di persone con disabilità e familiari</w:t>
      </w:r>
      <w:r w:rsidRPr="00CE2CD6">
        <w:rPr>
          <w:rFonts w:ascii="Arial" w:hAnsi="Arial" w:cs="Arial"/>
          <w:b/>
          <w:bCs/>
          <w:i/>
          <w:iCs/>
        </w:rPr>
        <w:t>;</w:t>
      </w:r>
      <w:r>
        <w:rPr>
          <w:rFonts w:ascii="Arial" w:hAnsi="Arial" w:cs="Arial"/>
          <w:b/>
          <w:bCs/>
          <w:i/>
          <w:iCs/>
        </w:rPr>
        <w:t xml:space="preserve"> </w:t>
      </w:r>
      <w:r w:rsidRPr="004E3F3C">
        <w:rPr>
          <w:rFonts w:ascii="Arial" w:hAnsi="Arial" w:cs="Arial"/>
          <w:bCs/>
          <w:iCs/>
        </w:rPr>
        <w:t>perciò occorre</w:t>
      </w:r>
      <w:r>
        <w:rPr>
          <w:rFonts w:ascii="Arial" w:hAnsi="Arial" w:cs="Arial"/>
          <w:bCs/>
          <w:iCs/>
        </w:rPr>
        <w:t xml:space="preserve"> definire:</w:t>
      </w:r>
    </w:p>
    <w:p w:rsidR="009C001A" w:rsidRPr="0016542B" w:rsidRDefault="009C001A" w:rsidP="009C001A">
      <w:pPr>
        <w:pStyle w:val="Paragrafoelenco"/>
        <w:numPr>
          <w:ilvl w:val="1"/>
          <w:numId w:val="4"/>
        </w:numPr>
        <w:rPr>
          <w:rFonts w:ascii="Arial" w:hAnsi="Arial" w:cs="Arial"/>
          <w:b/>
          <w:bCs/>
          <w:i/>
          <w:iCs/>
        </w:rPr>
      </w:pPr>
      <w:r>
        <w:rPr>
          <w:rFonts w:ascii="Arial" w:hAnsi="Arial" w:cs="Arial"/>
          <w:bCs/>
          <w:iCs/>
        </w:rPr>
        <w:t>le aree tematiche prioritarie su cui lavorare</w:t>
      </w:r>
    </w:p>
    <w:p w:rsidR="009C001A" w:rsidRPr="0016542B" w:rsidRDefault="009C001A" w:rsidP="009C001A">
      <w:pPr>
        <w:pStyle w:val="Paragrafoelenco"/>
        <w:numPr>
          <w:ilvl w:val="1"/>
          <w:numId w:val="4"/>
        </w:numPr>
        <w:rPr>
          <w:rFonts w:ascii="Arial" w:hAnsi="Arial" w:cs="Arial"/>
          <w:color w:val="000000"/>
        </w:rPr>
      </w:pPr>
      <w:r>
        <w:rPr>
          <w:rFonts w:ascii="Arial" w:hAnsi="Arial" w:cs="Arial"/>
          <w:bCs/>
          <w:iCs/>
        </w:rPr>
        <w:t xml:space="preserve">il </w:t>
      </w:r>
      <w:r w:rsidRPr="0016542B">
        <w:rPr>
          <w:rFonts w:ascii="Arial" w:hAnsi="Arial" w:cs="Arial"/>
          <w:bCs/>
          <w:iCs/>
        </w:rPr>
        <w:t>lanci</w:t>
      </w:r>
      <w:r>
        <w:rPr>
          <w:rFonts w:ascii="Arial" w:hAnsi="Arial" w:cs="Arial"/>
          <w:bCs/>
          <w:iCs/>
        </w:rPr>
        <w:t>o dei</w:t>
      </w:r>
      <w:r w:rsidRPr="0016542B">
        <w:rPr>
          <w:rFonts w:ascii="Arial" w:hAnsi="Arial" w:cs="Arial"/>
          <w:bCs/>
          <w:iCs/>
        </w:rPr>
        <w:t xml:space="preserve"> gruppi tematici, aperti ai maggiori esperti di area, sia delle associazioni, sia istituzionali, sia della società civile, che approfondiscano i temi messi in discussione sulla base </w:t>
      </w:r>
      <w:r w:rsidRPr="0016542B">
        <w:rPr>
          <w:rFonts w:ascii="Arial" w:hAnsi="Arial" w:cs="Arial"/>
          <w:color w:val="000000"/>
        </w:rPr>
        <w:t>di documenti introduttivi di discussione alle varie tematiche</w:t>
      </w:r>
    </w:p>
    <w:p w:rsidR="009C001A" w:rsidRPr="002A6A1C" w:rsidRDefault="009C001A" w:rsidP="009C001A">
      <w:pPr>
        <w:pStyle w:val="Paragrafoelenco"/>
        <w:numPr>
          <w:ilvl w:val="1"/>
          <w:numId w:val="4"/>
        </w:numPr>
        <w:rPr>
          <w:rFonts w:ascii="Arial" w:hAnsi="Arial" w:cs="Arial"/>
          <w:b/>
          <w:bCs/>
          <w:i/>
          <w:iCs/>
        </w:rPr>
      </w:pPr>
      <w:r>
        <w:rPr>
          <w:rFonts w:ascii="Arial" w:hAnsi="Arial" w:cs="Arial"/>
          <w:bCs/>
          <w:iCs/>
        </w:rPr>
        <w:t>definizione dei coordinatori dei gruppi con tempi certi di consegna del lavoro assegnato</w:t>
      </w:r>
    </w:p>
    <w:p w:rsidR="009C001A" w:rsidRPr="00CE2CD6" w:rsidRDefault="009C001A" w:rsidP="009C001A">
      <w:pPr>
        <w:pStyle w:val="Paragrafoelenco"/>
        <w:numPr>
          <w:ilvl w:val="1"/>
          <w:numId w:val="4"/>
        </w:numPr>
        <w:rPr>
          <w:rFonts w:ascii="Arial" w:hAnsi="Arial" w:cs="Arial"/>
          <w:b/>
          <w:bCs/>
          <w:i/>
          <w:iCs/>
        </w:rPr>
      </w:pPr>
      <w:r>
        <w:rPr>
          <w:rFonts w:ascii="Arial" w:hAnsi="Arial" w:cs="Arial"/>
          <w:bCs/>
          <w:iCs/>
        </w:rPr>
        <w:t>le forme continue di raccordo dei gruppi di lavoro con il comitato tecnico scientifico, attraverso rapporti scritti delle elaborazioni definite</w:t>
      </w:r>
    </w:p>
    <w:p w:rsidR="009C001A" w:rsidRDefault="009C001A" w:rsidP="009C001A">
      <w:pPr>
        <w:pStyle w:val="Paragrafoelenco"/>
        <w:numPr>
          <w:ilvl w:val="0"/>
          <w:numId w:val="4"/>
        </w:numPr>
        <w:ind w:left="360"/>
        <w:rPr>
          <w:rFonts w:ascii="Arial" w:hAnsi="Arial" w:cs="Arial"/>
          <w:bCs/>
          <w:iCs/>
        </w:rPr>
      </w:pPr>
      <w:r w:rsidRPr="00CE2CD6">
        <w:rPr>
          <w:rFonts w:ascii="Arial" w:hAnsi="Arial" w:cs="Arial"/>
          <w:bCs/>
          <w:iCs/>
        </w:rPr>
        <w:t>avere la possibilità di interloquire con audizioni di enti e esperti competenti nei vari campi</w:t>
      </w:r>
      <w:r>
        <w:rPr>
          <w:rFonts w:ascii="Arial" w:hAnsi="Arial" w:cs="Arial"/>
          <w:bCs/>
          <w:iCs/>
        </w:rPr>
        <w:t xml:space="preserve"> di attività coperti dalla CRPD</w:t>
      </w:r>
    </w:p>
    <w:p w:rsidR="009C001A" w:rsidRDefault="009C001A" w:rsidP="009C001A">
      <w:pPr>
        <w:pStyle w:val="Paragrafoelenco"/>
        <w:numPr>
          <w:ilvl w:val="1"/>
          <w:numId w:val="4"/>
        </w:numPr>
        <w:rPr>
          <w:rFonts w:ascii="Arial" w:hAnsi="Arial" w:cs="Arial"/>
          <w:bCs/>
          <w:iCs/>
        </w:rPr>
      </w:pPr>
      <w:r>
        <w:rPr>
          <w:rFonts w:ascii="Arial" w:hAnsi="Arial" w:cs="Arial"/>
          <w:bCs/>
          <w:iCs/>
        </w:rPr>
        <w:t>le audizioni dovrebbero discutere con gli interlocutori appropriati alcuni temi generali che richiedono interventi innovativi; negli incontri potrebbero essere coinvolti:</w:t>
      </w:r>
    </w:p>
    <w:p w:rsidR="009C001A" w:rsidRDefault="009C001A" w:rsidP="009C001A">
      <w:pPr>
        <w:pStyle w:val="Paragrafoelenco"/>
        <w:numPr>
          <w:ilvl w:val="2"/>
          <w:numId w:val="4"/>
        </w:numPr>
        <w:rPr>
          <w:rFonts w:ascii="Arial" w:hAnsi="Arial" w:cs="Arial"/>
          <w:bCs/>
          <w:iCs/>
        </w:rPr>
      </w:pPr>
      <w:r>
        <w:rPr>
          <w:rFonts w:ascii="Arial" w:hAnsi="Arial" w:cs="Arial"/>
          <w:bCs/>
          <w:iCs/>
        </w:rPr>
        <w:t>ISTAT, per migliorare ed aumentare i dati e le statistiche (comparazioni tra le opportunità di tutti comparate con quelle delle persone con disabilità in alcuni ambiti specifici quali trasporti, lavoro, accessibilità a beni e servizi, etc.)</w:t>
      </w:r>
    </w:p>
    <w:p w:rsidR="009C001A" w:rsidRDefault="009C001A" w:rsidP="009C001A">
      <w:pPr>
        <w:pStyle w:val="Paragrafoelenco"/>
        <w:numPr>
          <w:ilvl w:val="2"/>
          <w:numId w:val="4"/>
        </w:numPr>
        <w:rPr>
          <w:rFonts w:ascii="Arial" w:hAnsi="Arial" w:cs="Arial"/>
          <w:bCs/>
          <w:iCs/>
        </w:rPr>
      </w:pPr>
      <w:r>
        <w:rPr>
          <w:rFonts w:ascii="Arial" w:hAnsi="Arial" w:cs="Arial"/>
          <w:bCs/>
          <w:iCs/>
        </w:rPr>
        <w:t>Regioni e comuni per raccogliere dati sulle politiche legate all’applicazione della CRPD nella relazione al parlamento sulla legge 104/92 (vita indipendente, accessibilità, deistituzionalizzazione, politiche innovative, etc.)</w:t>
      </w:r>
    </w:p>
    <w:p w:rsidR="009C001A" w:rsidRPr="00CE2CD6" w:rsidRDefault="009C001A" w:rsidP="009C001A">
      <w:pPr>
        <w:pStyle w:val="Paragrafoelenco"/>
        <w:numPr>
          <w:ilvl w:val="2"/>
          <w:numId w:val="4"/>
        </w:numPr>
        <w:rPr>
          <w:rFonts w:ascii="Arial" w:hAnsi="Arial" w:cs="Arial"/>
          <w:bCs/>
          <w:iCs/>
        </w:rPr>
      </w:pPr>
      <w:r>
        <w:rPr>
          <w:rFonts w:ascii="Arial" w:hAnsi="Arial" w:cs="Arial"/>
          <w:bCs/>
          <w:iCs/>
        </w:rPr>
        <w:t xml:space="preserve">Ministeri per promuovere e/o accelerare provvedimenti e politiche, acquisire informazioni ed impegni       </w:t>
      </w:r>
    </w:p>
    <w:p w:rsidR="009C001A" w:rsidRDefault="009C001A" w:rsidP="009C001A">
      <w:pPr>
        <w:pStyle w:val="Paragrafoelenco"/>
        <w:numPr>
          <w:ilvl w:val="0"/>
          <w:numId w:val="4"/>
        </w:numPr>
        <w:ind w:left="360"/>
        <w:rPr>
          <w:rFonts w:ascii="Arial" w:hAnsi="Arial" w:cs="Arial"/>
          <w:bCs/>
          <w:iCs/>
        </w:rPr>
      </w:pPr>
      <w:r w:rsidRPr="00CE2CD6">
        <w:rPr>
          <w:rFonts w:ascii="Arial" w:hAnsi="Arial" w:cs="Arial"/>
          <w:bCs/>
          <w:iCs/>
        </w:rPr>
        <w:t>avere accesso alle informazioni disponibili del governo ed altri enti di ricerca e tutela</w:t>
      </w:r>
    </w:p>
    <w:p w:rsidR="009C001A" w:rsidRDefault="009C001A" w:rsidP="009C001A">
      <w:pPr>
        <w:pStyle w:val="Paragrafoelenco"/>
        <w:numPr>
          <w:ilvl w:val="1"/>
          <w:numId w:val="4"/>
        </w:numPr>
        <w:rPr>
          <w:rFonts w:ascii="Arial" w:hAnsi="Arial" w:cs="Arial"/>
          <w:bCs/>
          <w:iCs/>
        </w:rPr>
      </w:pPr>
      <w:r>
        <w:rPr>
          <w:rFonts w:ascii="Arial" w:hAnsi="Arial" w:cs="Arial"/>
          <w:bCs/>
          <w:iCs/>
        </w:rPr>
        <w:t>definire un centro di raccolta ed organizzazione sistematica di buone pratiche, soluzioni innovative, opportunità di sostegno ai diritti</w:t>
      </w:r>
    </w:p>
    <w:p w:rsidR="009C001A" w:rsidRPr="00CE2CD6" w:rsidRDefault="009C001A" w:rsidP="009C001A">
      <w:pPr>
        <w:pStyle w:val="Paragrafoelenco"/>
        <w:numPr>
          <w:ilvl w:val="1"/>
          <w:numId w:val="4"/>
        </w:numPr>
        <w:rPr>
          <w:rFonts w:ascii="Arial" w:hAnsi="Arial" w:cs="Arial"/>
          <w:bCs/>
          <w:iCs/>
        </w:rPr>
      </w:pPr>
      <w:r>
        <w:rPr>
          <w:rFonts w:ascii="Arial" w:hAnsi="Arial" w:cs="Arial"/>
          <w:bCs/>
          <w:iCs/>
        </w:rPr>
        <w:t xml:space="preserve">definire il sito web dell’Osservatorio, con </w:t>
      </w:r>
      <w:proofErr w:type="gramStart"/>
      <w:r>
        <w:rPr>
          <w:rFonts w:ascii="Arial" w:hAnsi="Arial" w:cs="Arial"/>
          <w:bCs/>
          <w:iCs/>
        </w:rPr>
        <w:t>un area</w:t>
      </w:r>
      <w:proofErr w:type="gramEnd"/>
      <w:r>
        <w:rPr>
          <w:rFonts w:ascii="Arial" w:hAnsi="Arial" w:cs="Arial"/>
          <w:bCs/>
          <w:iCs/>
        </w:rPr>
        <w:t xml:space="preserve"> riservata per i componenti dell’Osservatorio ed i gruppi di lavoro</w:t>
      </w:r>
    </w:p>
    <w:p w:rsidR="009C001A" w:rsidRDefault="009C001A">
      <w:pPr>
        <w:rPr>
          <w:rFonts w:ascii="Arial" w:hAnsi="Arial" w:cs="Arial"/>
          <w:sz w:val="24"/>
          <w:szCs w:val="24"/>
        </w:rPr>
      </w:pPr>
    </w:p>
    <w:p w:rsidR="00FC61BD" w:rsidRPr="00CE2CD6" w:rsidRDefault="009C001A">
      <w:pPr>
        <w:rPr>
          <w:rFonts w:ascii="Arial" w:hAnsi="Arial" w:cs="Arial"/>
          <w:sz w:val="24"/>
          <w:szCs w:val="24"/>
        </w:rPr>
      </w:pPr>
      <w:r>
        <w:rPr>
          <w:rFonts w:ascii="Arial" w:hAnsi="Arial" w:cs="Arial"/>
          <w:sz w:val="24"/>
          <w:szCs w:val="24"/>
        </w:rPr>
        <w:t xml:space="preserve">Le esperienze precedenti hanno evidenziato anche </w:t>
      </w:r>
      <w:r w:rsidR="00FC61BD" w:rsidRPr="00CE2CD6">
        <w:rPr>
          <w:rFonts w:ascii="Arial" w:hAnsi="Arial" w:cs="Arial"/>
          <w:sz w:val="24"/>
          <w:szCs w:val="24"/>
        </w:rPr>
        <w:t>criticità, ne elenchiamo le principali</w:t>
      </w:r>
      <w:r w:rsidR="006B443C">
        <w:rPr>
          <w:rFonts w:ascii="Arial" w:hAnsi="Arial" w:cs="Arial"/>
          <w:sz w:val="24"/>
          <w:szCs w:val="24"/>
        </w:rPr>
        <w:t xml:space="preserve"> ed indichiamo alcune possibili azioni migliorative</w:t>
      </w:r>
      <w:r w:rsidR="00FC61BD" w:rsidRPr="00CE2CD6">
        <w:rPr>
          <w:rFonts w:ascii="Arial" w:hAnsi="Arial" w:cs="Arial"/>
          <w:sz w:val="24"/>
          <w:szCs w:val="24"/>
        </w:rPr>
        <w:t>:</w:t>
      </w:r>
    </w:p>
    <w:p w:rsidR="00BD28D1" w:rsidRDefault="008B376E" w:rsidP="00FC61BD">
      <w:pPr>
        <w:pStyle w:val="Paragrafoelenco"/>
        <w:numPr>
          <w:ilvl w:val="0"/>
          <w:numId w:val="4"/>
        </w:numPr>
        <w:rPr>
          <w:rFonts w:ascii="Arial" w:hAnsi="Arial" w:cs="Arial"/>
        </w:rPr>
      </w:pPr>
      <w:r w:rsidRPr="00CE2CD6">
        <w:rPr>
          <w:rFonts w:ascii="Arial" w:hAnsi="Arial" w:cs="Arial"/>
        </w:rPr>
        <w:t>scarsa trasversalità inter</w:t>
      </w:r>
      <w:r w:rsidR="00D2103A">
        <w:rPr>
          <w:rFonts w:ascii="Arial" w:hAnsi="Arial" w:cs="Arial"/>
        </w:rPr>
        <w:t>-</w:t>
      </w:r>
      <w:r w:rsidRPr="00CE2CD6">
        <w:rPr>
          <w:rFonts w:ascii="Arial" w:hAnsi="Arial" w:cs="Arial"/>
        </w:rPr>
        <w:t xml:space="preserve">istituzionale: necessaria </w:t>
      </w:r>
      <w:r w:rsidR="00FC61BD" w:rsidRPr="00CE2CD6">
        <w:rPr>
          <w:rFonts w:ascii="Arial" w:hAnsi="Arial" w:cs="Arial"/>
        </w:rPr>
        <w:t>all’adozione di regole e metodi di lavoro</w:t>
      </w:r>
      <w:r w:rsidR="00CE2CD6">
        <w:rPr>
          <w:rFonts w:ascii="Arial" w:hAnsi="Arial" w:cs="Arial"/>
        </w:rPr>
        <w:t xml:space="preserve"> comuni tra le istituzioni pubbliche competenti</w:t>
      </w:r>
      <w:r w:rsidR="00FC61BD" w:rsidRPr="00CE2CD6">
        <w:rPr>
          <w:rFonts w:ascii="Arial" w:hAnsi="Arial" w:cs="Arial"/>
        </w:rPr>
        <w:t>;</w:t>
      </w:r>
    </w:p>
    <w:p w:rsidR="002B69C6" w:rsidRDefault="002B69C6" w:rsidP="002B69C6">
      <w:pPr>
        <w:pStyle w:val="Paragrafoelenco"/>
        <w:numPr>
          <w:ilvl w:val="1"/>
          <w:numId w:val="4"/>
        </w:numPr>
        <w:rPr>
          <w:rFonts w:ascii="Arial" w:hAnsi="Arial" w:cs="Arial"/>
        </w:rPr>
      </w:pPr>
      <w:r>
        <w:rPr>
          <w:rFonts w:ascii="Arial" w:hAnsi="Arial" w:cs="Arial"/>
        </w:rPr>
        <w:t>L’osservatorio può diventare un luogo di coordinamento iter</w:t>
      </w:r>
      <w:r w:rsidR="00D2103A">
        <w:rPr>
          <w:rFonts w:ascii="Arial" w:hAnsi="Arial" w:cs="Arial"/>
        </w:rPr>
        <w:t>-</w:t>
      </w:r>
      <w:r>
        <w:rPr>
          <w:rFonts w:ascii="Arial" w:hAnsi="Arial" w:cs="Arial"/>
        </w:rPr>
        <w:t>istituzionale promuovendo alcune azioni specifiche quali:</w:t>
      </w:r>
    </w:p>
    <w:p w:rsidR="002B69C6" w:rsidRDefault="002B69C6" w:rsidP="002B69C6">
      <w:pPr>
        <w:pStyle w:val="Paragrafoelenco"/>
        <w:numPr>
          <w:ilvl w:val="2"/>
          <w:numId w:val="4"/>
        </w:numPr>
        <w:rPr>
          <w:rFonts w:ascii="Arial" w:hAnsi="Arial" w:cs="Arial"/>
        </w:rPr>
      </w:pPr>
      <w:r>
        <w:rPr>
          <w:rFonts w:ascii="Arial" w:hAnsi="Arial" w:cs="Arial"/>
        </w:rPr>
        <w:lastRenderedPageBreak/>
        <w:t>Incontri periodici tra tutti gli osservatori governativi (sull’educazione inclusiva, sul lavoro, sulla pubblica amministrazione, etc.)</w:t>
      </w:r>
    </w:p>
    <w:p w:rsidR="000B6107" w:rsidRDefault="000B6107" w:rsidP="002B69C6">
      <w:pPr>
        <w:pStyle w:val="Paragrafoelenco"/>
        <w:numPr>
          <w:ilvl w:val="2"/>
          <w:numId w:val="4"/>
        </w:numPr>
        <w:rPr>
          <w:rFonts w:ascii="Arial" w:hAnsi="Arial" w:cs="Arial"/>
        </w:rPr>
      </w:pPr>
      <w:r>
        <w:rPr>
          <w:rFonts w:ascii="Arial" w:hAnsi="Arial" w:cs="Arial"/>
        </w:rPr>
        <w:t>Incontri periodici con le agenzie pubbliche (AGID, AICS, ANPAL, etc.)</w:t>
      </w:r>
    </w:p>
    <w:p w:rsidR="006B443C" w:rsidRDefault="006B443C" w:rsidP="002B69C6">
      <w:pPr>
        <w:pStyle w:val="Paragrafoelenco"/>
        <w:numPr>
          <w:ilvl w:val="2"/>
          <w:numId w:val="4"/>
        </w:numPr>
        <w:rPr>
          <w:rFonts w:ascii="Arial" w:hAnsi="Arial" w:cs="Arial"/>
        </w:rPr>
      </w:pPr>
      <w:r>
        <w:rPr>
          <w:rFonts w:ascii="Arial" w:hAnsi="Arial" w:cs="Arial"/>
        </w:rPr>
        <w:t>Incontri periodici con le autorità di tutela e protezione (Garante per i minori, Garante per le persone private della libertà, etc.)</w:t>
      </w:r>
    </w:p>
    <w:p w:rsidR="002B69C6" w:rsidRPr="00CE2CD6" w:rsidRDefault="002B69C6" w:rsidP="002B69C6">
      <w:pPr>
        <w:pStyle w:val="Paragrafoelenco"/>
        <w:numPr>
          <w:ilvl w:val="2"/>
          <w:numId w:val="4"/>
        </w:numPr>
        <w:rPr>
          <w:rFonts w:ascii="Arial" w:hAnsi="Arial" w:cs="Arial"/>
        </w:rPr>
      </w:pPr>
      <w:r>
        <w:rPr>
          <w:rFonts w:ascii="Arial" w:hAnsi="Arial" w:cs="Arial"/>
        </w:rPr>
        <w:t xml:space="preserve">Azioni di </w:t>
      </w:r>
      <w:proofErr w:type="spellStart"/>
      <w:r w:rsidRPr="00FD6F3D">
        <w:rPr>
          <w:rFonts w:ascii="Arial" w:hAnsi="Arial" w:cs="Arial"/>
          <w:i/>
        </w:rPr>
        <w:t>mainstreaming</w:t>
      </w:r>
      <w:proofErr w:type="spellEnd"/>
      <w:r>
        <w:rPr>
          <w:rFonts w:ascii="Arial" w:hAnsi="Arial" w:cs="Arial"/>
        </w:rPr>
        <w:t xml:space="preserve"> della disabilità in aree specifiche (politiche attive del lavoro, università, utilizzo dei fondi strutturali, etc.) </w:t>
      </w:r>
    </w:p>
    <w:p w:rsidR="008B376E" w:rsidRDefault="00FC61BD" w:rsidP="002574B6">
      <w:pPr>
        <w:pStyle w:val="Paragrafoelenco"/>
        <w:numPr>
          <w:ilvl w:val="0"/>
          <w:numId w:val="4"/>
        </w:numPr>
        <w:rPr>
          <w:rFonts w:ascii="Arial" w:hAnsi="Arial" w:cs="Arial"/>
        </w:rPr>
      </w:pPr>
      <w:r w:rsidRPr="00CE2CD6">
        <w:rPr>
          <w:rFonts w:ascii="Arial" w:hAnsi="Arial" w:cs="Arial"/>
        </w:rPr>
        <w:t xml:space="preserve"> scarsa comprensione del paradigma del rispetto dei diritti </w:t>
      </w:r>
      <w:r w:rsidR="008B376E" w:rsidRPr="00CE2CD6">
        <w:rPr>
          <w:rFonts w:ascii="Arial" w:hAnsi="Arial" w:cs="Arial"/>
        </w:rPr>
        <w:t>umani. Il cambio di paradigma in</w:t>
      </w:r>
      <w:r w:rsidRPr="00CE2CD6">
        <w:rPr>
          <w:rFonts w:ascii="Arial" w:hAnsi="Arial" w:cs="Arial"/>
        </w:rPr>
        <w:t>trodott</w:t>
      </w:r>
      <w:r w:rsidR="008B376E" w:rsidRPr="00CE2CD6">
        <w:rPr>
          <w:rFonts w:ascii="Arial" w:hAnsi="Arial" w:cs="Arial"/>
        </w:rPr>
        <w:t>o dalla CRPD non è scontato né tantomeno di immediata concretezza, L’obiettivo è già definito, non va negoziato</w:t>
      </w:r>
      <w:r w:rsidR="002B69C6">
        <w:rPr>
          <w:rFonts w:ascii="Arial" w:hAnsi="Arial" w:cs="Arial"/>
        </w:rPr>
        <w:t>, ma applicato</w:t>
      </w:r>
      <w:r w:rsidR="00457D1C">
        <w:rPr>
          <w:rFonts w:ascii="Arial" w:hAnsi="Arial" w:cs="Arial"/>
        </w:rPr>
        <w:t xml:space="preserve"> attraverso:</w:t>
      </w:r>
    </w:p>
    <w:p w:rsidR="00D2103A" w:rsidRDefault="00D2103A" w:rsidP="00457D1C">
      <w:pPr>
        <w:pStyle w:val="Paragrafoelenco"/>
        <w:numPr>
          <w:ilvl w:val="1"/>
          <w:numId w:val="4"/>
        </w:numPr>
        <w:rPr>
          <w:rFonts w:ascii="Arial" w:hAnsi="Arial" w:cs="Arial"/>
        </w:rPr>
      </w:pPr>
      <w:r>
        <w:rPr>
          <w:rFonts w:ascii="Arial" w:hAnsi="Arial" w:cs="Arial"/>
        </w:rPr>
        <w:t>Campagne di sensibilizzazione nazionali</w:t>
      </w:r>
    </w:p>
    <w:p w:rsidR="00457D1C" w:rsidRDefault="00457D1C" w:rsidP="00457D1C">
      <w:pPr>
        <w:pStyle w:val="Paragrafoelenco"/>
        <w:numPr>
          <w:ilvl w:val="1"/>
          <w:numId w:val="4"/>
        </w:numPr>
        <w:rPr>
          <w:rFonts w:ascii="Arial" w:hAnsi="Arial" w:cs="Arial"/>
        </w:rPr>
      </w:pPr>
      <w:r>
        <w:rPr>
          <w:rFonts w:ascii="Arial" w:hAnsi="Arial" w:cs="Arial"/>
        </w:rPr>
        <w:t>Incontri seminariali e conferenze</w:t>
      </w:r>
    </w:p>
    <w:p w:rsidR="00457D1C" w:rsidRPr="00CE2CD6" w:rsidRDefault="00457D1C" w:rsidP="00457D1C">
      <w:pPr>
        <w:pStyle w:val="Paragrafoelenco"/>
        <w:numPr>
          <w:ilvl w:val="1"/>
          <w:numId w:val="4"/>
        </w:numPr>
        <w:rPr>
          <w:rFonts w:ascii="Arial" w:hAnsi="Arial" w:cs="Arial"/>
        </w:rPr>
      </w:pPr>
      <w:r>
        <w:rPr>
          <w:rFonts w:ascii="Arial" w:hAnsi="Arial" w:cs="Arial"/>
        </w:rPr>
        <w:t>Coinvolgimento delle università e dei centri specializzati</w:t>
      </w:r>
      <w:r w:rsidR="00D2103A">
        <w:rPr>
          <w:rFonts w:ascii="Arial" w:hAnsi="Arial" w:cs="Arial"/>
        </w:rPr>
        <w:t xml:space="preserve"> nella formazione curriculare dei professionisti</w:t>
      </w:r>
    </w:p>
    <w:p w:rsidR="008B376E" w:rsidRDefault="008B376E" w:rsidP="002574B6">
      <w:pPr>
        <w:pStyle w:val="Paragrafoelenco"/>
        <w:numPr>
          <w:ilvl w:val="0"/>
          <w:numId w:val="4"/>
        </w:numPr>
        <w:rPr>
          <w:rFonts w:ascii="Arial" w:hAnsi="Arial" w:cs="Arial"/>
        </w:rPr>
      </w:pPr>
      <w:r w:rsidRPr="00CE2CD6">
        <w:rPr>
          <w:rFonts w:ascii="Arial" w:hAnsi="Arial" w:cs="Arial"/>
        </w:rPr>
        <w:t xml:space="preserve">la </w:t>
      </w:r>
      <w:r w:rsidR="00FC61BD" w:rsidRPr="00CE2CD6">
        <w:rPr>
          <w:rFonts w:ascii="Arial" w:hAnsi="Arial" w:cs="Arial"/>
        </w:rPr>
        <w:t xml:space="preserve">poca percezione della </w:t>
      </w:r>
      <w:r w:rsidRPr="00CE2CD6">
        <w:rPr>
          <w:rFonts w:ascii="Arial" w:hAnsi="Arial" w:cs="Arial"/>
        </w:rPr>
        <w:t xml:space="preserve">misura dell’innovazione possibile. In quest’ottica vanno acquisite e attuate le </w:t>
      </w:r>
      <w:r w:rsidR="00FD6F3D">
        <w:rPr>
          <w:rFonts w:ascii="Arial" w:hAnsi="Arial" w:cs="Arial"/>
        </w:rPr>
        <w:t xml:space="preserve">osservazioni conclusive </w:t>
      </w:r>
      <w:r w:rsidRPr="00CE2CD6">
        <w:rPr>
          <w:rFonts w:ascii="Arial" w:hAnsi="Arial" w:cs="Arial"/>
        </w:rPr>
        <w:t>del Comitato sui Diritti delle Persone con Disabilità (Ginevra, 31 agosto 2016)</w:t>
      </w:r>
      <w:r w:rsidR="00FD6F3D">
        <w:rPr>
          <w:rFonts w:ascii="Arial" w:hAnsi="Arial" w:cs="Arial"/>
        </w:rPr>
        <w:t xml:space="preserve"> ed i </w:t>
      </w:r>
      <w:r w:rsidR="006E72B5">
        <w:rPr>
          <w:rFonts w:ascii="Arial" w:hAnsi="Arial" w:cs="Arial"/>
        </w:rPr>
        <w:t>C</w:t>
      </w:r>
      <w:r w:rsidR="00FD6F3D">
        <w:rPr>
          <w:rFonts w:ascii="Arial" w:hAnsi="Arial" w:cs="Arial"/>
        </w:rPr>
        <w:t>ommenti Generali del</w:t>
      </w:r>
      <w:r w:rsidR="006E72B5">
        <w:rPr>
          <w:rFonts w:ascii="Arial" w:hAnsi="Arial" w:cs="Arial"/>
        </w:rPr>
        <w:t>lo stesso</w:t>
      </w:r>
      <w:r w:rsidR="00FD6F3D">
        <w:rPr>
          <w:rFonts w:ascii="Arial" w:hAnsi="Arial" w:cs="Arial"/>
        </w:rPr>
        <w:t xml:space="preserve"> Comitato</w:t>
      </w:r>
      <w:r w:rsidRPr="00CE2CD6">
        <w:rPr>
          <w:rFonts w:ascii="Arial" w:hAnsi="Arial" w:cs="Arial"/>
        </w:rPr>
        <w:t>. Occorre quindi trovare forme di allineamento con il CIDU per le sue competenze e</w:t>
      </w:r>
      <w:r w:rsidR="00A002E8">
        <w:rPr>
          <w:rFonts w:ascii="Arial" w:hAnsi="Arial" w:cs="Arial"/>
        </w:rPr>
        <w:t xml:space="preserve"> coinvolgimento delle autorità competenti per le raccomandazioni </w:t>
      </w:r>
      <w:r w:rsidR="00D2103A">
        <w:rPr>
          <w:rFonts w:ascii="Arial" w:hAnsi="Arial" w:cs="Arial"/>
        </w:rPr>
        <w:t xml:space="preserve">da attuare </w:t>
      </w:r>
      <w:r w:rsidR="00A002E8">
        <w:rPr>
          <w:rFonts w:ascii="Arial" w:hAnsi="Arial" w:cs="Arial"/>
        </w:rPr>
        <w:t>che si riterranno prioritarie come:</w:t>
      </w:r>
    </w:p>
    <w:p w:rsidR="00457D1C" w:rsidRPr="00457D1C" w:rsidRDefault="00457D1C" w:rsidP="00457D1C">
      <w:pPr>
        <w:pStyle w:val="Paragrafoelenco"/>
        <w:numPr>
          <w:ilvl w:val="1"/>
          <w:numId w:val="4"/>
        </w:numPr>
        <w:rPr>
          <w:rFonts w:ascii="Arial" w:hAnsi="Arial" w:cs="Arial"/>
        </w:rPr>
      </w:pPr>
      <w:r>
        <w:rPr>
          <w:rFonts w:ascii="Arial" w:hAnsi="Arial" w:cs="Arial"/>
        </w:rPr>
        <w:t>definizione delle persone con disabilità (raccomandazione</w:t>
      </w:r>
      <w:r w:rsidR="004E3F3C">
        <w:rPr>
          <w:rFonts w:ascii="Arial" w:hAnsi="Arial" w:cs="Arial"/>
        </w:rPr>
        <w:t xml:space="preserve"> 6</w:t>
      </w:r>
      <w:r>
        <w:rPr>
          <w:rFonts w:ascii="Arial" w:hAnsi="Arial" w:cs="Arial"/>
        </w:rPr>
        <w:t>)</w:t>
      </w:r>
    </w:p>
    <w:p w:rsidR="00A002E8" w:rsidRPr="004E3F3C" w:rsidRDefault="00A002E8" w:rsidP="004E3F3C">
      <w:pPr>
        <w:pStyle w:val="Paragrafoelenco"/>
        <w:numPr>
          <w:ilvl w:val="1"/>
          <w:numId w:val="4"/>
        </w:numPr>
        <w:rPr>
          <w:rFonts w:ascii="Arial" w:hAnsi="Arial" w:cs="Arial"/>
        </w:rPr>
      </w:pPr>
      <w:r>
        <w:rPr>
          <w:rFonts w:ascii="Arial" w:hAnsi="Arial" w:cs="Arial"/>
        </w:rPr>
        <w:t>definizione di accomodamento ragionevo</w:t>
      </w:r>
      <w:r w:rsidR="00457D1C">
        <w:rPr>
          <w:rFonts w:ascii="Arial" w:hAnsi="Arial" w:cs="Arial"/>
        </w:rPr>
        <w:t xml:space="preserve">le (raccomandazione </w:t>
      </w:r>
      <w:r w:rsidR="004E3F3C">
        <w:rPr>
          <w:rFonts w:ascii="Arial" w:hAnsi="Arial" w:cs="Arial"/>
        </w:rPr>
        <w:t>10</w:t>
      </w:r>
      <w:r w:rsidR="00457D1C">
        <w:rPr>
          <w:rFonts w:ascii="Arial" w:hAnsi="Arial" w:cs="Arial"/>
        </w:rPr>
        <w:t>)</w:t>
      </w:r>
    </w:p>
    <w:p w:rsidR="00457D1C" w:rsidRDefault="00457D1C" w:rsidP="004E3F3C">
      <w:pPr>
        <w:pStyle w:val="Paragrafoelenco"/>
        <w:numPr>
          <w:ilvl w:val="1"/>
          <w:numId w:val="4"/>
        </w:numPr>
        <w:rPr>
          <w:rFonts w:ascii="Arial" w:hAnsi="Arial" w:cs="Arial"/>
        </w:rPr>
      </w:pPr>
      <w:r>
        <w:rPr>
          <w:rFonts w:ascii="Arial" w:hAnsi="Arial" w:cs="Arial"/>
        </w:rPr>
        <w:t>protezione sulla multi</w:t>
      </w:r>
      <w:r w:rsidR="004E3F3C">
        <w:rPr>
          <w:rFonts w:ascii="Arial" w:hAnsi="Arial" w:cs="Arial"/>
        </w:rPr>
        <w:t xml:space="preserve"> </w:t>
      </w:r>
      <w:r>
        <w:rPr>
          <w:rFonts w:ascii="Arial" w:hAnsi="Arial" w:cs="Arial"/>
        </w:rPr>
        <w:t>discriminazione</w:t>
      </w:r>
      <w:r w:rsidR="004E3F3C">
        <w:rPr>
          <w:rFonts w:ascii="Arial" w:hAnsi="Arial" w:cs="Arial"/>
        </w:rPr>
        <w:t xml:space="preserve"> (raccomandazione 12)</w:t>
      </w:r>
    </w:p>
    <w:p w:rsidR="004E3F3C" w:rsidRPr="004E3F3C" w:rsidRDefault="004E3F3C" w:rsidP="004E3F3C">
      <w:pPr>
        <w:pStyle w:val="Paragrafoelenco"/>
        <w:numPr>
          <w:ilvl w:val="1"/>
          <w:numId w:val="4"/>
        </w:numPr>
        <w:rPr>
          <w:rFonts w:ascii="Arial" w:hAnsi="Arial" w:cs="Arial"/>
        </w:rPr>
      </w:pPr>
      <w:r>
        <w:rPr>
          <w:rFonts w:ascii="Arial" w:hAnsi="Arial" w:cs="Arial"/>
        </w:rPr>
        <w:t>norme che superino l’interdizione e la inabilitazione (raccomandazione 28)</w:t>
      </w:r>
    </w:p>
    <w:p w:rsidR="00457D1C" w:rsidRDefault="00FC61BD" w:rsidP="002574B6">
      <w:pPr>
        <w:pStyle w:val="Paragrafoelenco"/>
        <w:numPr>
          <w:ilvl w:val="0"/>
          <w:numId w:val="4"/>
        </w:numPr>
        <w:rPr>
          <w:rFonts w:ascii="Arial" w:hAnsi="Arial" w:cs="Arial"/>
        </w:rPr>
      </w:pPr>
      <w:r w:rsidRPr="00CE2CD6">
        <w:rPr>
          <w:rFonts w:ascii="Arial" w:hAnsi="Arial" w:cs="Arial"/>
        </w:rPr>
        <w:t xml:space="preserve">mancanza di un monitoraggio del </w:t>
      </w:r>
      <w:r w:rsidR="008B376E" w:rsidRPr="00CE2CD6">
        <w:rPr>
          <w:rFonts w:ascii="Arial" w:hAnsi="Arial" w:cs="Arial"/>
        </w:rPr>
        <w:t xml:space="preserve">Programma d’azione: </w:t>
      </w:r>
      <w:r w:rsidRPr="00CE2CD6">
        <w:rPr>
          <w:rFonts w:ascii="Arial" w:hAnsi="Arial" w:cs="Arial"/>
        </w:rPr>
        <w:t xml:space="preserve">e </w:t>
      </w:r>
      <w:r w:rsidR="008B376E" w:rsidRPr="00CE2CD6">
        <w:rPr>
          <w:rFonts w:ascii="Arial" w:hAnsi="Arial" w:cs="Arial"/>
        </w:rPr>
        <w:t>dell’implementazione della CRPD</w:t>
      </w:r>
      <w:r w:rsidR="00D2103A">
        <w:rPr>
          <w:rFonts w:ascii="Arial" w:hAnsi="Arial" w:cs="Arial"/>
        </w:rPr>
        <w:t>;</w:t>
      </w:r>
      <w:r w:rsidR="008B376E" w:rsidRPr="00CE2CD6">
        <w:rPr>
          <w:rFonts w:ascii="Arial" w:hAnsi="Arial" w:cs="Arial"/>
        </w:rPr>
        <w:t xml:space="preserve"> </w:t>
      </w:r>
      <w:r w:rsidRPr="00CE2CD6">
        <w:rPr>
          <w:rFonts w:ascii="Arial" w:hAnsi="Arial" w:cs="Arial"/>
        </w:rPr>
        <w:t xml:space="preserve">andrebbe definito un </w:t>
      </w:r>
      <w:r w:rsidR="008B376E" w:rsidRPr="00CE2CD6">
        <w:rPr>
          <w:rFonts w:ascii="Arial" w:hAnsi="Arial" w:cs="Arial"/>
        </w:rPr>
        <w:t xml:space="preserve">dispositivo di </w:t>
      </w:r>
      <w:r w:rsidRPr="00CE2CD6">
        <w:rPr>
          <w:rFonts w:ascii="Arial" w:hAnsi="Arial" w:cs="Arial"/>
        </w:rPr>
        <w:t xml:space="preserve">valutazione dei progressi sia a </w:t>
      </w:r>
      <w:r w:rsidR="00CD406B" w:rsidRPr="00CE2CD6">
        <w:rPr>
          <w:rFonts w:ascii="Arial" w:hAnsi="Arial" w:cs="Arial"/>
        </w:rPr>
        <w:t>livello nazionale che regionale</w:t>
      </w:r>
      <w:r w:rsidR="00457D1C">
        <w:rPr>
          <w:rFonts w:ascii="Arial" w:hAnsi="Arial" w:cs="Arial"/>
        </w:rPr>
        <w:t xml:space="preserve"> attraverso:</w:t>
      </w:r>
    </w:p>
    <w:p w:rsidR="00457D1C" w:rsidRDefault="009E2AEB" w:rsidP="002574B6">
      <w:pPr>
        <w:pStyle w:val="Paragrafoelenco"/>
        <w:numPr>
          <w:ilvl w:val="0"/>
          <w:numId w:val="4"/>
        </w:numPr>
        <w:rPr>
          <w:rFonts w:ascii="Arial" w:hAnsi="Arial" w:cs="Arial"/>
        </w:rPr>
      </w:pPr>
      <w:r w:rsidRPr="00CE2CD6">
        <w:rPr>
          <w:rFonts w:ascii="Arial" w:hAnsi="Arial" w:cs="Arial"/>
        </w:rPr>
        <w:t>specifici indicatori</w:t>
      </w:r>
      <w:r w:rsidR="00457D1C">
        <w:rPr>
          <w:rFonts w:ascii="Arial" w:hAnsi="Arial" w:cs="Arial"/>
        </w:rPr>
        <w:t xml:space="preserve"> di risultato e di processo</w:t>
      </w:r>
    </w:p>
    <w:p w:rsidR="008B376E" w:rsidRPr="00CE2CD6" w:rsidRDefault="00457D1C" w:rsidP="002574B6">
      <w:pPr>
        <w:pStyle w:val="Paragrafoelenco"/>
        <w:numPr>
          <w:ilvl w:val="0"/>
          <w:numId w:val="4"/>
        </w:numPr>
        <w:rPr>
          <w:rFonts w:ascii="Arial" w:hAnsi="Arial" w:cs="Arial"/>
        </w:rPr>
      </w:pPr>
      <w:r>
        <w:rPr>
          <w:rFonts w:ascii="Arial" w:hAnsi="Arial" w:cs="Arial"/>
        </w:rPr>
        <w:t>rilevazione di dati e statistiche basate sull’art. 31 della CRPD</w:t>
      </w:r>
    </w:p>
    <w:p w:rsidR="00781F18" w:rsidRPr="009C001A" w:rsidRDefault="00396359" w:rsidP="009C001A">
      <w:pPr>
        <w:pStyle w:val="Paragrafoelenco"/>
        <w:numPr>
          <w:ilvl w:val="0"/>
          <w:numId w:val="4"/>
        </w:numPr>
        <w:rPr>
          <w:rFonts w:ascii="Arial" w:hAnsi="Arial" w:cs="Arial"/>
          <w:b/>
          <w:bCs/>
          <w:i/>
          <w:iCs/>
        </w:rPr>
      </w:pPr>
      <w:r>
        <w:rPr>
          <w:rFonts w:ascii="Arial" w:hAnsi="Arial" w:cs="Arial"/>
        </w:rPr>
        <w:t>l’</w:t>
      </w:r>
      <w:r w:rsidR="008B376E" w:rsidRPr="00CE2CD6">
        <w:rPr>
          <w:rFonts w:ascii="Arial" w:hAnsi="Arial" w:cs="Arial"/>
        </w:rPr>
        <w:t>identifica</w:t>
      </w:r>
      <w:r>
        <w:rPr>
          <w:rFonts w:ascii="Arial" w:hAnsi="Arial" w:cs="Arial"/>
        </w:rPr>
        <w:t>zion</w:t>
      </w:r>
      <w:r w:rsidR="00FC61BD" w:rsidRPr="00CE2CD6">
        <w:rPr>
          <w:rFonts w:ascii="Arial" w:hAnsi="Arial" w:cs="Arial"/>
        </w:rPr>
        <w:t xml:space="preserve">e </w:t>
      </w:r>
      <w:r>
        <w:rPr>
          <w:rFonts w:ascii="Arial" w:hAnsi="Arial" w:cs="Arial"/>
        </w:rPr>
        <w:t>del</w:t>
      </w:r>
      <w:r w:rsidR="00FC61BD" w:rsidRPr="00CE2CD6">
        <w:rPr>
          <w:rFonts w:ascii="Arial" w:hAnsi="Arial" w:cs="Arial"/>
        </w:rPr>
        <w:t xml:space="preserve">le </w:t>
      </w:r>
      <w:r w:rsidR="008B376E" w:rsidRPr="00CE2CD6">
        <w:rPr>
          <w:rFonts w:ascii="Arial" w:hAnsi="Arial" w:cs="Arial"/>
        </w:rPr>
        <w:t xml:space="preserve">priorità da approfondire e l’elaborazione di strumenti </w:t>
      </w:r>
      <w:r w:rsidR="004E3F3C">
        <w:rPr>
          <w:rFonts w:ascii="Arial" w:hAnsi="Arial" w:cs="Arial"/>
        </w:rPr>
        <w:t xml:space="preserve">di lavoro </w:t>
      </w:r>
      <w:r w:rsidR="008B376E" w:rsidRPr="00CE2CD6">
        <w:rPr>
          <w:rFonts w:ascii="Arial" w:hAnsi="Arial" w:cs="Arial"/>
        </w:rPr>
        <w:t>f</w:t>
      </w:r>
      <w:r w:rsidR="00CD406B" w:rsidRPr="00CE2CD6">
        <w:rPr>
          <w:rFonts w:ascii="Arial" w:hAnsi="Arial" w:cs="Arial"/>
        </w:rPr>
        <w:t>inalizzati</w:t>
      </w:r>
      <w:r w:rsidR="008B376E" w:rsidRPr="00CE2CD6">
        <w:rPr>
          <w:rFonts w:ascii="Arial" w:hAnsi="Arial" w:cs="Arial"/>
        </w:rPr>
        <w:t xml:space="preserve"> ad una più articolata perimetrazione di interventi, attività e servizi</w:t>
      </w:r>
      <w:r w:rsidR="004E3F3C">
        <w:rPr>
          <w:rFonts w:ascii="Arial" w:hAnsi="Arial" w:cs="Arial"/>
        </w:rPr>
        <w:t>, allo scopo di arrivare a definire risultati in tempi certi</w:t>
      </w:r>
      <w:r w:rsidR="00CD406B" w:rsidRPr="00CE2CD6">
        <w:rPr>
          <w:rFonts w:ascii="Arial" w:hAnsi="Arial" w:cs="Arial"/>
        </w:rPr>
        <w:t>.</w:t>
      </w:r>
    </w:p>
    <w:p w:rsidR="001620C8" w:rsidRPr="00CE2CD6" w:rsidRDefault="001620C8" w:rsidP="001620C8">
      <w:pPr>
        <w:pStyle w:val="Paragrafoelenco"/>
        <w:ind w:left="360"/>
        <w:rPr>
          <w:rFonts w:ascii="Arial" w:hAnsi="Arial" w:cs="Arial"/>
          <w:bCs/>
          <w:iCs/>
        </w:rPr>
      </w:pPr>
    </w:p>
    <w:p w:rsidR="001620C8" w:rsidRPr="00CE2CD6" w:rsidRDefault="001620C8" w:rsidP="001620C8">
      <w:pPr>
        <w:rPr>
          <w:rFonts w:ascii="Arial" w:hAnsi="Arial" w:cs="Arial"/>
          <w:b/>
          <w:bCs/>
          <w:iCs/>
          <w:sz w:val="24"/>
          <w:szCs w:val="24"/>
        </w:rPr>
      </w:pPr>
      <w:r w:rsidRPr="00CE2CD6">
        <w:rPr>
          <w:rFonts w:ascii="Arial" w:hAnsi="Arial" w:cs="Arial"/>
          <w:b/>
          <w:bCs/>
          <w:iCs/>
          <w:sz w:val="24"/>
          <w:szCs w:val="24"/>
        </w:rPr>
        <w:t>Metodologie di lavoro</w:t>
      </w:r>
    </w:p>
    <w:p w:rsidR="001620C8" w:rsidRPr="00CE2CD6" w:rsidRDefault="001620C8" w:rsidP="001620C8">
      <w:pPr>
        <w:rPr>
          <w:rFonts w:ascii="Arial" w:hAnsi="Arial" w:cs="Arial"/>
          <w:bCs/>
          <w:iCs/>
          <w:sz w:val="24"/>
          <w:szCs w:val="24"/>
        </w:rPr>
      </w:pPr>
      <w:r w:rsidRPr="00CE2CD6">
        <w:rPr>
          <w:rFonts w:ascii="Arial" w:hAnsi="Arial" w:cs="Arial"/>
          <w:bCs/>
          <w:iCs/>
          <w:sz w:val="24"/>
          <w:szCs w:val="24"/>
        </w:rPr>
        <w:t>L’approccio a</w:t>
      </w:r>
      <w:r w:rsidR="00201493" w:rsidRPr="00CE2CD6">
        <w:rPr>
          <w:rFonts w:ascii="Arial" w:hAnsi="Arial" w:cs="Arial"/>
          <w:bCs/>
          <w:iCs/>
          <w:sz w:val="24"/>
          <w:szCs w:val="24"/>
        </w:rPr>
        <w:t>l</w:t>
      </w:r>
      <w:r w:rsidRPr="00CE2CD6">
        <w:rPr>
          <w:rFonts w:ascii="Arial" w:hAnsi="Arial" w:cs="Arial"/>
          <w:bCs/>
          <w:iCs/>
          <w:sz w:val="24"/>
          <w:szCs w:val="24"/>
        </w:rPr>
        <w:t xml:space="preserve"> tema dell’applicazione della CRPD si baserà:</w:t>
      </w:r>
    </w:p>
    <w:p w:rsidR="001620C8" w:rsidRPr="00CE2CD6" w:rsidRDefault="001620C8" w:rsidP="001620C8">
      <w:pPr>
        <w:pStyle w:val="Paragrafoelenco"/>
        <w:numPr>
          <w:ilvl w:val="0"/>
          <w:numId w:val="4"/>
        </w:numPr>
        <w:rPr>
          <w:rFonts w:ascii="Arial" w:hAnsi="Arial" w:cs="Arial"/>
          <w:bCs/>
          <w:iCs/>
        </w:rPr>
      </w:pPr>
      <w:r w:rsidRPr="00CE2CD6">
        <w:rPr>
          <w:rFonts w:ascii="Arial" w:hAnsi="Arial" w:cs="Arial"/>
          <w:bCs/>
          <w:iCs/>
        </w:rPr>
        <w:t>coordinamento con altri impegni internazionali ed europei sottoscritti dall’Italia (convenzioni dell</w:t>
      </w:r>
      <w:r w:rsidR="00396359">
        <w:rPr>
          <w:rFonts w:ascii="Arial" w:hAnsi="Arial" w:cs="Arial"/>
          <w:bCs/>
          <w:iCs/>
        </w:rPr>
        <w:t>’ONU e del Consiglio d’Europa, O</w:t>
      </w:r>
      <w:r w:rsidRPr="00CE2CD6">
        <w:rPr>
          <w:rFonts w:ascii="Arial" w:hAnsi="Arial" w:cs="Arial"/>
          <w:bCs/>
          <w:iCs/>
        </w:rPr>
        <w:t xml:space="preserve">biettivi di sviluppo sostenibile, Sendai </w:t>
      </w:r>
      <w:proofErr w:type="spellStart"/>
      <w:r w:rsidRPr="00CE2CD6">
        <w:rPr>
          <w:rFonts w:ascii="Arial" w:hAnsi="Arial" w:cs="Arial"/>
          <w:bCs/>
          <w:i/>
          <w:iCs/>
        </w:rPr>
        <w:t>framework</w:t>
      </w:r>
      <w:proofErr w:type="spellEnd"/>
      <w:r w:rsidRPr="00CE2CD6">
        <w:rPr>
          <w:rFonts w:ascii="Arial" w:hAnsi="Arial" w:cs="Arial"/>
          <w:bCs/>
          <w:iCs/>
        </w:rPr>
        <w:t>, etc.)</w:t>
      </w:r>
      <w:r w:rsidR="000B6107">
        <w:rPr>
          <w:rFonts w:ascii="Arial" w:hAnsi="Arial" w:cs="Arial"/>
          <w:bCs/>
          <w:iCs/>
        </w:rPr>
        <w:t xml:space="preserve"> per mettere in evidenza gli impegni assunti dall’Itali</w:t>
      </w:r>
      <w:r w:rsidR="00611562">
        <w:rPr>
          <w:rFonts w:ascii="Arial" w:hAnsi="Arial" w:cs="Arial"/>
          <w:bCs/>
          <w:iCs/>
        </w:rPr>
        <w:t>a</w:t>
      </w:r>
      <w:r w:rsidR="000B6107">
        <w:rPr>
          <w:rFonts w:ascii="Arial" w:hAnsi="Arial" w:cs="Arial"/>
          <w:bCs/>
          <w:iCs/>
        </w:rPr>
        <w:t xml:space="preserve"> in materia di disabilità</w:t>
      </w:r>
    </w:p>
    <w:p w:rsidR="001620C8" w:rsidRPr="00CE2CD6" w:rsidRDefault="001620C8" w:rsidP="001620C8">
      <w:pPr>
        <w:pStyle w:val="Paragrafoelenco"/>
        <w:numPr>
          <w:ilvl w:val="0"/>
          <w:numId w:val="4"/>
        </w:numPr>
        <w:rPr>
          <w:rFonts w:ascii="Arial" w:hAnsi="Arial" w:cs="Arial"/>
          <w:bCs/>
          <w:iCs/>
        </w:rPr>
      </w:pPr>
      <w:r w:rsidRPr="00CE2CD6">
        <w:rPr>
          <w:rFonts w:ascii="Arial" w:hAnsi="Arial" w:cs="Arial"/>
          <w:bCs/>
          <w:iCs/>
        </w:rPr>
        <w:t xml:space="preserve">approccio </w:t>
      </w:r>
      <w:r w:rsidR="00611562">
        <w:rPr>
          <w:rFonts w:ascii="Arial" w:hAnsi="Arial" w:cs="Arial"/>
          <w:bCs/>
          <w:iCs/>
        </w:rPr>
        <w:t>basato sul “</w:t>
      </w:r>
      <w:r w:rsidRPr="00CE2CD6">
        <w:rPr>
          <w:rFonts w:ascii="Arial" w:hAnsi="Arial" w:cs="Arial"/>
          <w:bCs/>
          <w:iCs/>
        </w:rPr>
        <w:t>doppio binario</w:t>
      </w:r>
      <w:r w:rsidR="00611562">
        <w:rPr>
          <w:rFonts w:ascii="Arial" w:hAnsi="Arial" w:cs="Arial"/>
          <w:bCs/>
          <w:iCs/>
        </w:rPr>
        <w:t>”</w:t>
      </w:r>
      <w:r w:rsidRPr="00CE2CD6">
        <w:rPr>
          <w:rFonts w:ascii="Arial" w:hAnsi="Arial" w:cs="Arial"/>
          <w:bCs/>
          <w:iCs/>
        </w:rPr>
        <w:t xml:space="preserve"> nelle azioni da sviluppare (finanziamenti a politiche e azioni dedicate alle persone con disabilità e </w:t>
      </w:r>
      <w:proofErr w:type="spellStart"/>
      <w:r w:rsidRPr="00CE2CD6">
        <w:rPr>
          <w:rFonts w:ascii="Arial" w:hAnsi="Arial" w:cs="Arial"/>
          <w:bCs/>
          <w:i/>
          <w:iCs/>
        </w:rPr>
        <w:t>mainstreaming</w:t>
      </w:r>
      <w:proofErr w:type="spellEnd"/>
      <w:r w:rsidRPr="00CE2CD6">
        <w:rPr>
          <w:rFonts w:ascii="Arial" w:hAnsi="Arial" w:cs="Arial"/>
          <w:bCs/>
          <w:iCs/>
        </w:rPr>
        <w:t xml:space="preserve"> della disabilità nelle politiche generali);</w:t>
      </w:r>
    </w:p>
    <w:p w:rsidR="00CC6796" w:rsidRPr="00CE2CD6" w:rsidRDefault="001620C8" w:rsidP="001620C8">
      <w:pPr>
        <w:pStyle w:val="Paragrafoelenco"/>
        <w:numPr>
          <w:ilvl w:val="0"/>
          <w:numId w:val="4"/>
        </w:numPr>
        <w:rPr>
          <w:rFonts w:ascii="Arial" w:hAnsi="Arial" w:cs="Arial"/>
          <w:bCs/>
          <w:iCs/>
        </w:rPr>
      </w:pPr>
      <w:r w:rsidRPr="00CE2CD6">
        <w:rPr>
          <w:rFonts w:ascii="Arial" w:hAnsi="Arial" w:cs="Arial"/>
          <w:bCs/>
          <w:iCs/>
        </w:rPr>
        <w:t xml:space="preserve">partecipazione e coinvolgimento delle organizzazioni delle persone con disabilità </w:t>
      </w:r>
      <w:r w:rsidR="00201493" w:rsidRPr="00CE2CD6">
        <w:rPr>
          <w:rFonts w:ascii="Arial" w:hAnsi="Arial" w:cs="Arial"/>
          <w:bCs/>
          <w:iCs/>
        </w:rPr>
        <w:t xml:space="preserve">e della società civile </w:t>
      </w:r>
      <w:r w:rsidRPr="00CE2CD6">
        <w:rPr>
          <w:rFonts w:ascii="Arial" w:hAnsi="Arial" w:cs="Arial"/>
          <w:bCs/>
          <w:iCs/>
        </w:rPr>
        <w:t>competenti nelle aree di intervento dell’OND</w:t>
      </w:r>
      <w:r w:rsidR="00CC6796" w:rsidRPr="00CE2CD6">
        <w:rPr>
          <w:rFonts w:ascii="Arial" w:hAnsi="Arial" w:cs="Arial"/>
          <w:bCs/>
          <w:iCs/>
        </w:rPr>
        <w:t>;</w:t>
      </w:r>
    </w:p>
    <w:p w:rsidR="000B6107" w:rsidRDefault="00CC6796" w:rsidP="001620C8">
      <w:pPr>
        <w:pStyle w:val="Paragrafoelenco"/>
        <w:numPr>
          <w:ilvl w:val="0"/>
          <w:numId w:val="4"/>
        </w:numPr>
        <w:rPr>
          <w:rFonts w:ascii="Arial" w:hAnsi="Arial" w:cs="Arial"/>
          <w:bCs/>
          <w:iCs/>
        </w:rPr>
      </w:pPr>
      <w:r w:rsidRPr="00CE2CD6">
        <w:rPr>
          <w:rFonts w:ascii="Arial" w:hAnsi="Arial" w:cs="Arial"/>
          <w:bCs/>
          <w:iCs/>
        </w:rPr>
        <w:t>promozione di iniziative innovative utili ad applicare la CRPD</w:t>
      </w:r>
      <w:r w:rsidR="000B6107">
        <w:rPr>
          <w:rFonts w:ascii="Arial" w:hAnsi="Arial" w:cs="Arial"/>
          <w:bCs/>
          <w:iCs/>
        </w:rPr>
        <w:t>;</w:t>
      </w:r>
    </w:p>
    <w:p w:rsidR="001620C8" w:rsidRPr="00DF2901" w:rsidRDefault="000B6107" w:rsidP="00DF2901">
      <w:pPr>
        <w:pStyle w:val="Paragrafoelenco"/>
        <w:numPr>
          <w:ilvl w:val="0"/>
          <w:numId w:val="4"/>
        </w:numPr>
        <w:rPr>
          <w:rFonts w:ascii="Arial" w:hAnsi="Arial" w:cs="Arial"/>
          <w:b/>
          <w:bCs/>
          <w:i/>
          <w:iCs/>
        </w:rPr>
      </w:pPr>
      <w:r w:rsidRPr="000B6107">
        <w:rPr>
          <w:rFonts w:ascii="Arial" w:hAnsi="Arial" w:cs="Arial"/>
          <w:bCs/>
          <w:iCs/>
        </w:rPr>
        <w:t xml:space="preserve">raccordare </w:t>
      </w:r>
      <w:r>
        <w:rPr>
          <w:rFonts w:ascii="Arial" w:hAnsi="Arial" w:cs="Arial"/>
          <w:bCs/>
          <w:iCs/>
        </w:rPr>
        <w:t>i</w:t>
      </w:r>
      <w:r w:rsidRPr="000B6107">
        <w:rPr>
          <w:rFonts w:ascii="Arial" w:hAnsi="Arial" w:cs="Arial"/>
          <w:bCs/>
          <w:iCs/>
        </w:rPr>
        <w:t xml:space="preserve"> gruppi di lavoro con il comitato tecnico scientifico </w:t>
      </w:r>
      <w:r w:rsidR="00396359">
        <w:rPr>
          <w:rFonts w:ascii="Arial" w:hAnsi="Arial" w:cs="Arial"/>
          <w:bCs/>
          <w:iCs/>
        </w:rPr>
        <w:t>attraverso rapp</w:t>
      </w:r>
      <w:r w:rsidRPr="000B6107">
        <w:rPr>
          <w:rFonts w:ascii="Arial" w:hAnsi="Arial" w:cs="Arial"/>
          <w:bCs/>
          <w:iCs/>
        </w:rPr>
        <w:t>orti scritti delle elaborazioni definite</w:t>
      </w:r>
      <w:r w:rsidR="00396359">
        <w:rPr>
          <w:rFonts w:ascii="Arial" w:hAnsi="Arial" w:cs="Arial"/>
          <w:bCs/>
          <w:iCs/>
        </w:rPr>
        <w:t xml:space="preserve"> </w:t>
      </w:r>
      <w:proofErr w:type="gramStart"/>
      <w:r w:rsidR="00396359">
        <w:rPr>
          <w:rFonts w:ascii="Arial" w:hAnsi="Arial" w:cs="Arial"/>
          <w:bCs/>
          <w:iCs/>
        </w:rPr>
        <w:t>e  concrete</w:t>
      </w:r>
      <w:proofErr w:type="gramEnd"/>
      <w:r w:rsidR="00396359">
        <w:rPr>
          <w:rFonts w:ascii="Arial" w:hAnsi="Arial" w:cs="Arial"/>
          <w:bCs/>
          <w:iCs/>
        </w:rPr>
        <w:t xml:space="preserve"> proposte di iniziative</w:t>
      </w:r>
      <w:r>
        <w:rPr>
          <w:rFonts w:ascii="Arial" w:hAnsi="Arial" w:cs="Arial"/>
          <w:bCs/>
          <w:iCs/>
        </w:rPr>
        <w:t xml:space="preserve">, per arrivare a </w:t>
      </w:r>
      <w:r w:rsidR="00396359">
        <w:rPr>
          <w:rFonts w:ascii="Arial" w:hAnsi="Arial" w:cs="Arial"/>
          <w:bCs/>
          <w:iCs/>
        </w:rPr>
        <w:t xml:space="preserve">definire le </w:t>
      </w:r>
      <w:r>
        <w:rPr>
          <w:rFonts w:ascii="Arial" w:hAnsi="Arial" w:cs="Arial"/>
          <w:bCs/>
          <w:iCs/>
        </w:rPr>
        <w:t>proposte da sottoporre al Ministro ed alle autorità competenti</w:t>
      </w:r>
    </w:p>
    <w:p w:rsidR="00DF2901" w:rsidRPr="00DF2901" w:rsidRDefault="00DF2901" w:rsidP="00DF2901">
      <w:pPr>
        <w:ind w:left="360"/>
        <w:rPr>
          <w:rFonts w:ascii="Arial" w:hAnsi="Arial" w:cs="Arial"/>
          <w:b/>
          <w:bCs/>
          <w:i/>
          <w:iCs/>
        </w:rPr>
      </w:pPr>
    </w:p>
    <w:p w:rsidR="00201493" w:rsidRPr="00CE2CD6" w:rsidRDefault="00201493" w:rsidP="00201493">
      <w:pPr>
        <w:ind w:left="360"/>
        <w:rPr>
          <w:rFonts w:ascii="Arial" w:hAnsi="Arial" w:cs="Arial"/>
          <w:b/>
          <w:bCs/>
          <w:iCs/>
          <w:sz w:val="24"/>
          <w:szCs w:val="24"/>
        </w:rPr>
      </w:pPr>
      <w:r w:rsidRPr="00CE2CD6">
        <w:rPr>
          <w:rFonts w:ascii="Arial" w:hAnsi="Arial" w:cs="Arial"/>
          <w:b/>
          <w:bCs/>
          <w:iCs/>
          <w:sz w:val="24"/>
          <w:szCs w:val="24"/>
        </w:rPr>
        <w:t>Obiettivi</w:t>
      </w:r>
    </w:p>
    <w:p w:rsidR="00201493" w:rsidRPr="00CE2CD6" w:rsidRDefault="00201493" w:rsidP="00201493">
      <w:pPr>
        <w:ind w:left="360"/>
        <w:rPr>
          <w:rFonts w:ascii="Arial" w:hAnsi="Arial" w:cs="Arial"/>
          <w:bCs/>
          <w:iCs/>
          <w:sz w:val="24"/>
          <w:szCs w:val="24"/>
        </w:rPr>
      </w:pPr>
      <w:r w:rsidRPr="00CE2CD6">
        <w:rPr>
          <w:rFonts w:ascii="Arial" w:hAnsi="Arial" w:cs="Arial"/>
          <w:bCs/>
          <w:iCs/>
          <w:sz w:val="24"/>
          <w:szCs w:val="24"/>
        </w:rPr>
        <w:t>Realizzare all’interno del governo un meccanismo efficace di coordinamento tra tutti i ministeri e le Agenzie pubbliche che permetta l’applicazione della CRPD in tutti gli ambiti di competenza governativi;</w:t>
      </w:r>
    </w:p>
    <w:p w:rsidR="00201493" w:rsidRPr="00CE2CD6" w:rsidRDefault="00201493" w:rsidP="00201493">
      <w:pPr>
        <w:ind w:left="360"/>
        <w:rPr>
          <w:rFonts w:ascii="Arial" w:eastAsia="Times New Roman" w:hAnsi="Arial" w:cs="Arial"/>
          <w:color w:val="444444"/>
          <w:sz w:val="24"/>
          <w:szCs w:val="24"/>
          <w:lang w:eastAsia="it-IT"/>
        </w:rPr>
      </w:pPr>
      <w:r w:rsidRPr="00CE2CD6">
        <w:rPr>
          <w:rFonts w:ascii="Arial" w:hAnsi="Arial" w:cs="Arial"/>
          <w:bCs/>
          <w:iCs/>
          <w:sz w:val="24"/>
          <w:szCs w:val="24"/>
        </w:rPr>
        <w:t xml:space="preserve">Selezionare una serie di azioni, all’interno del secondo programma d’azione biennale </w:t>
      </w:r>
      <w:r w:rsidRPr="00CE2CD6">
        <w:rPr>
          <w:rFonts w:ascii="Arial" w:eastAsia="Times New Roman" w:hAnsi="Arial" w:cs="Arial"/>
          <w:color w:val="444444"/>
          <w:sz w:val="24"/>
          <w:szCs w:val="24"/>
          <w:lang w:eastAsia="it-IT"/>
        </w:rPr>
        <w:t>per la promozione dei diritti e l'integrazione delle persone con disabilità, che si</w:t>
      </w:r>
      <w:r w:rsidR="005A67BF">
        <w:rPr>
          <w:rFonts w:ascii="Arial" w:eastAsia="Times New Roman" w:hAnsi="Arial" w:cs="Arial"/>
          <w:color w:val="444444"/>
          <w:sz w:val="24"/>
          <w:szCs w:val="24"/>
          <w:lang w:eastAsia="it-IT"/>
        </w:rPr>
        <w:t>a</w:t>
      </w:r>
      <w:r w:rsidRPr="00CE2CD6">
        <w:rPr>
          <w:rFonts w:ascii="Arial" w:eastAsia="Times New Roman" w:hAnsi="Arial" w:cs="Arial"/>
          <w:color w:val="444444"/>
          <w:sz w:val="24"/>
          <w:szCs w:val="24"/>
          <w:lang w:eastAsia="it-IT"/>
        </w:rPr>
        <w:t>no ragionevolmente realizzabili nel periodo di attività dell’Osservatorio;</w:t>
      </w:r>
    </w:p>
    <w:p w:rsidR="00201493" w:rsidRPr="00CE2CD6" w:rsidRDefault="006E72B5" w:rsidP="00201493">
      <w:pPr>
        <w:ind w:left="360"/>
        <w:rPr>
          <w:rFonts w:ascii="Arial" w:hAnsi="Arial" w:cs="Arial"/>
          <w:bCs/>
          <w:iCs/>
          <w:sz w:val="24"/>
          <w:szCs w:val="24"/>
        </w:rPr>
      </w:pPr>
      <w:r>
        <w:rPr>
          <w:rFonts w:ascii="Arial" w:eastAsia="Times New Roman" w:hAnsi="Arial" w:cs="Arial"/>
          <w:color w:val="444444"/>
          <w:sz w:val="24"/>
          <w:szCs w:val="24"/>
          <w:lang w:eastAsia="it-IT"/>
        </w:rPr>
        <w:t>Coordinare l’attuazione del secondo programma biennale, le osservazioni conclusive del Comitato sui diritti delle persone con disabilità</w:t>
      </w:r>
      <w:r w:rsidR="00425393">
        <w:rPr>
          <w:rFonts w:ascii="Arial" w:eastAsia="Times New Roman" w:hAnsi="Arial" w:cs="Arial"/>
          <w:color w:val="444444"/>
          <w:sz w:val="24"/>
          <w:szCs w:val="24"/>
          <w:lang w:eastAsia="it-IT"/>
        </w:rPr>
        <w:t xml:space="preserve"> delle Nazioni Unite ed i contenuti del Codice della disabilità del governo a</w:t>
      </w:r>
      <w:r w:rsidR="00201493" w:rsidRPr="00CE2CD6">
        <w:rPr>
          <w:rFonts w:ascii="Arial" w:eastAsia="Times New Roman" w:hAnsi="Arial" w:cs="Arial"/>
          <w:color w:val="444444"/>
          <w:sz w:val="24"/>
          <w:szCs w:val="24"/>
          <w:lang w:eastAsia="it-IT"/>
        </w:rPr>
        <w:t>vvia</w:t>
      </w:r>
      <w:r w:rsidR="00425393">
        <w:rPr>
          <w:rFonts w:ascii="Arial" w:eastAsia="Times New Roman" w:hAnsi="Arial" w:cs="Arial"/>
          <w:color w:val="444444"/>
          <w:sz w:val="24"/>
          <w:szCs w:val="24"/>
          <w:lang w:eastAsia="it-IT"/>
        </w:rPr>
        <w:t>ndo</w:t>
      </w:r>
      <w:r w:rsidR="00201493" w:rsidRPr="00CE2CD6">
        <w:rPr>
          <w:rFonts w:ascii="Arial" w:eastAsia="Times New Roman" w:hAnsi="Arial" w:cs="Arial"/>
          <w:color w:val="444444"/>
          <w:sz w:val="24"/>
          <w:szCs w:val="24"/>
          <w:lang w:eastAsia="it-IT"/>
        </w:rPr>
        <w:t xml:space="preserve"> </w:t>
      </w:r>
      <w:r w:rsidR="005A67BF">
        <w:rPr>
          <w:rFonts w:ascii="Arial" w:eastAsia="Times New Roman" w:hAnsi="Arial" w:cs="Arial"/>
          <w:color w:val="444444"/>
          <w:sz w:val="24"/>
          <w:szCs w:val="24"/>
          <w:lang w:eastAsia="it-IT"/>
        </w:rPr>
        <w:t>a</w:t>
      </w:r>
      <w:r w:rsidR="00201493" w:rsidRPr="00CE2CD6">
        <w:rPr>
          <w:rFonts w:ascii="Arial" w:eastAsia="Times New Roman" w:hAnsi="Arial" w:cs="Arial"/>
          <w:color w:val="444444"/>
          <w:sz w:val="24"/>
          <w:szCs w:val="24"/>
          <w:lang w:eastAsia="it-IT"/>
        </w:rPr>
        <w:t>l</w:t>
      </w:r>
      <w:r w:rsidR="005A67BF">
        <w:rPr>
          <w:rFonts w:ascii="Arial" w:eastAsia="Times New Roman" w:hAnsi="Arial" w:cs="Arial"/>
          <w:color w:val="444444"/>
          <w:sz w:val="24"/>
          <w:szCs w:val="24"/>
          <w:lang w:eastAsia="it-IT"/>
        </w:rPr>
        <w:t>cun</w:t>
      </w:r>
      <w:r w:rsidR="00201493" w:rsidRPr="00CE2CD6">
        <w:rPr>
          <w:rFonts w:ascii="Arial" w:eastAsia="Times New Roman" w:hAnsi="Arial" w:cs="Arial"/>
          <w:color w:val="444444"/>
          <w:sz w:val="24"/>
          <w:szCs w:val="24"/>
          <w:lang w:eastAsia="it-IT"/>
        </w:rPr>
        <w:t>e azioni essenziali per la reale applicazione della CRPD.</w:t>
      </w:r>
    </w:p>
    <w:p w:rsidR="00CD406B" w:rsidRPr="00CE2CD6" w:rsidRDefault="00CD406B" w:rsidP="001620C8">
      <w:pPr>
        <w:rPr>
          <w:rFonts w:ascii="Arial" w:hAnsi="Arial" w:cs="Arial"/>
          <w:bCs/>
          <w:iCs/>
          <w:sz w:val="24"/>
          <w:szCs w:val="24"/>
        </w:rPr>
      </w:pPr>
      <w:r w:rsidRPr="00CE2CD6">
        <w:rPr>
          <w:rFonts w:ascii="Arial" w:hAnsi="Arial" w:cs="Arial"/>
          <w:bCs/>
          <w:iCs/>
          <w:sz w:val="24"/>
          <w:szCs w:val="24"/>
        </w:rPr>
        <w:t>Nell’a</w:t>
      </w:r>
      <w:r w:rsidR="005A67BF">
        <w:rPr>
          <w:rFonts w:ascii="Arial" w:hAnsi="Arial" w:cs="Arial"/>
          <w:bCs/>
          <w:iCs/>
          <w:sz w:val="24"/>
          <w:szCs w:val="24"/>
        </w:rPr>
        <w:t xml:space="preserve">mbito dei temi da affrontare </w:t>
      </w:r>
      <w:r w:rsidR="002E5DD7">
        <w:rPr>
          <w:rFonts w:ascii="Arial" w:hAnsi="Arial" w:cs="Arial"/>
          <w:bCs/>
          <w:iCs/>
          <w:sz w:val="24"/>
          <w:szCs w:val="24"/>
        </w:rPr>
        <w:t>metto in evidenza</w:t>
      </w:r>
      <w:r w:rsidRPr="00CE2CD6">
        <w:rPr>
          <w:rFonts w:ascii="Arial" w:hAnsi="Arial" w:cs="Arial"/>
          <w:bCs/>
          <w:iCs/>
          <w:sz w:val="24"/>
          <w:szCs w:val="24"/>
        </w:rPr>
        <w:t xml:space="preserve"> </w:t>
      </w:r>
      <w:r w:rsidR="005A67BF">
        <w:rPr>
          <w:rFonts w:ascii="Arial" w:hAnsi="Arial" w:cs="Arial"/>
          <w:bCs/>
          <w:iCs/>
          <w:sz w:val="24"/>
          <w:szCs w:val="24"/>
        </w:rPr>
        <w:t>a</w:t>
      </w:r>
      <w:r w:rsidRPr="00CE2CD6">
        <w:rPr>
          <w:rFonts w:ascii="Arial" w:hAnsi="Arial" w:cs="Arial"/>
          <w:bCs/>
          <w:iCs/>
          <w:sz w:val="24"/>
          <w:szCs w:val="24"/>
        </w:rPr>
        <w:t>l</w:t>
      </w:r>
      <w:r w:rsidR="005A67BF">
        <w:rPr>
          <w:rFonts w:ascii="Arial" w:hAnsi="Arial" w:cs="Arial"/>
          <w:bCs/>
          <w:iCs/>
          <w:sz w:val="24"/>
          <w:szCs w:val="24"/>
        </w:rPr>
        <w:t>cun</w:t>
      </w:r>
      <w:r w:rsidRPr="00CE2CD6">
        <w:rPr>
          <w:rFonts w:ascii="Arial" w:hAnsi="Arial" w:cs="Arial"/>
          <w:bCs/>
          <w:iCs/>
          <w:sz w:val="24"/>
          <w:szCs w:val="24"/>
        </w:rPr>
        <w:t>e tematiche principali:</w:t>
      </w:r>
    </w:p>
    <w:p w:rsidR="00CD406B" w:rsidRPr="00CE2CD6" w:rsidRDefault="00CD406B" w:rsidP="00CD406B">
      <w:pPr>
        <w:pStyle w:val="Paragrafoelenco"/>
        <w:ind w:left="360"/>
        <w:rPr>
          <w:rFonts w:ascii="Arial" w:hAnsi="Arial" w:cs="Arial"/>
          <w:bCs/>
          <w:iCs/>
        </w:rPr>
      </w:pPr>
    </w:p>
    <w:p w:rsidR="00573B30" w:rsidRPr="00573B30" w:rsidRDefault="00CD406B" w:rsidP="00573B30">
      <w:pPr>
        <w:rPr>
          <w:rFonts w:ascii="Arial" w:hAnsi="Arial" w:cs="Arial"/>
          <w:b/>
          <w:bCs/>
          <w:i/>
          <w:iCs/>
          <w:sz w:val="36"/>
          <w:szCs w:val="36"/>
        </w:rPr>
      </w:pPr>
      <w:r w:rsidRPr="00573B30">
        <w:rPr>
          <w:rFonts w:ascii="Arial" w:hAnsi="Arial" w:cs="Arial"/>
          <w:b/>
          <w:bCs/>
          <w:i/>
          <w:iCs/>
          <w:sz w:val="24"/>
          <w:szCs w:val="24"/>
        </w:rPr>
        <w:t xml:space="preserve"> </w:t>
      </w:r>
      <w:r w:rsidR="00573B30" w:rsidRPr="00573B30">
        <w:rPr>
          <w:rFonts w:ascii="Arial" w:hAnsi="Arial" w:cs="Arial"/>
          <w:b/>
          <w:bCs/>
          <w:i/>
          <w:iCs/>
          <w:sz w:val="36"/>
          <w:szCs w:val="36"/>
        </w:rPr>
        <w:t xml:space="preserve">Area </w:t>
      </w:r>
      <w:r w:rsidR="008B376E" w:rsidRPr="00573B30">
        <w:rPr>
          <w:rFonts w:ascii="Arial" w:hAnsi="Arial" w:cs="Arial"/>
          <w:b/>
          <w:bCs/>
          <w:i/>
          <w:iCs/>
          <w:sz w:val="36"/>
          <w:szCs w:val="36"/>
        </w:rPr>
        <w:t>1. Non discriminazione</w:t>
      </w:r>
    </w:p>
    <w:p w:rsidR="00606743" w:rsidRPr="00CE2CD6" w:rsidRDefault="00573B30" w:rsidP="00606743">
      <w:pPr>
        <w:pStyle w:val="Paragrafoelenco"/>
        <w:numPr>
          <w:ilvl w:val="0"/>
          <w:numId w:val="4"/>
        </w:numPr>
        <w:rPr>
          <w:rFonts w:ascii="Arial" w:hAnsi="Arial" w:cs="Arial"/>
          <w:b/>
          <w:bCs/>
          <w:i/>
          <w:iCs/>
        </w:rPr>
      </w:pPr>
      <w:r>
        <w:rPr>
          <w:rFonts w:ascii="Arial" w:hAnsi="Arial" w:cs="Arial"/>
          <w:b/>
          <w:bCs/>
          <w:i/>
          <w:iCs/>
        </w:rPr>
        <w:t>GRUPPO 1</w:t>
      </w:r>
      <w:r w:rsidRPr="00573B30">
        <w:rPr>
          <w:rFonts w:ascii="Arial" w:hAnsi="Arial" w:cs="Arial"/>
          <w:b/>
          <w:bCs/>
          <w:i/>
          <w:iCs/>
        </w:rPr>
        <w:t xml:space="preserve"> Non discriminazione</w:t>
      </w:r>
      <w:r w:rsidR="00CB103F" w:rsidRPr="00573B30">
        <w:rPr>
          <w:rFonts w:ascii="Arial" w:hAnsi="Arial" w:cs="Arial"/>
          <w:b/>
          <w:bCs/>
          <w:i/>
          <w:iCs/>
        </w:rPr>
        <w:t xml:space="preserve">, riconoscimento della disabilità, </w:t>
      </w:r>
      <w:r>
        <w:rPr>
          <w:rFonts w:ascii="Arial" w:hAnsi="Arial" w:cs="Arial"/>
          <w:b/>
          <w:bCs/>
          <w:i/>
          <w:iCs/>
        </w:rPr>
        <w:t xml:space="preserve">accomodamento ragionevole, </w:t>
      </w:r>
      <w:r w:rsidRPr="00573B30">
        <w:rPr>
          <w:rFonts w:ascii="Arial" w:hAnsi="Arial" w:cs="Arial"/>
          <w:b/>
          <w:bCs/>
          <w:i/>
          <w:iCs/>
        </w:rPr>
        <w:t xml:space="preserve">processo decisionale </w:t>
      </w:r>
      <w:proofErr w:type="gramStart"/>
      <w:r w:rsidRPr="00573B30">
        <w:rPr>
          <w:rFonts w:ascii="Arial" w:hAnsi="Arial" w:cs="Arial"/>
          <w:b/>
          <w:bCs/>
          <w:i/>
          <w:iCs/>
        </w:rPr>
        <w:t>supportato ,</w:t>
      </w:r>
      <w:proofErr w:type="gramEnd"/>
      <w:r w:rsidRPr="00573B30">
        <w:rPr>
          <w:rFonts w:ascii="Arial" w:hAnsi="Arial" w:cs="Arial"/>
          <w:b/>
          <w:bCs/>
          <w:i/>
          <w:iCs/>
        </w:rPr>
        <w:t xml:space="preserve"> </w:t>
      </w:r>
      <w:r w:rsidR="00CB103F" w:rsidRPr="00573B30">
        <w:rPr>
          <w:rFonts w:ascii="Arial" w:hAnsi="Arial" w:cs="Arial"/>
          <w:b/>
          <w:bCs/>
          <w:i/>
          <w:iCs/>
        </w:rPr>
        <w:t>Garante dei diritti</w:t>
      </w:r>
      <w:r w:rsidR="00606743">
        <w:rPr>
          <w:rFonts w:ascii="Arial" w:hAnsi="Arial" w:cs="Arial"/>
          <w:b/>
          <w:bCs/>
          <w:i/>
          <w:iCs/>
        </w:rPr>
        <w:t xml:space="preserve"> </w:t>
      </w:r>
      <w:r w:rsidR="00606743" w:rsidRPr="008A6244">
        <w:rPr>
          <w:rFonts w:ascii="Arial" w:hAnsi="Arial" w:cs="Arial"/>
          <w:bCs/>
          <w:iCs/>
        </w:rPr>
        <w:t>(possibilità di suddividersi in sottogruppi)</w:t>
      </w:r>
    </w:p>
    <w:p w:rsidR="00606743" w:rsidRPr="00CE2CD6" w:rsidRDefault="00606743" w:rsidP="00606743">
      <w:pPr>
        <w:pStyle w:val="Paragrafoelenco"/>
        <w:numPr>
          <w:ilvl w:val="0"/>
          <w:numId w:val="1"/>
        </w:numPr>
        <w:jc w:val="both"/>
        <w:rPr>
          <w:rFonts w:ascii="Arial" w:hAnsi="Arial" w:cs="Arial"/>
          <w:color w:val="000000"/>
        </w:rPr>
      </w:pPr>
      <w:r w:rsidRPr="00CE2CD6">
        <w:rPr>
          <w:rFonts w:ascii="Arial" w:hAnsi="Arial" w:cs="Arial"/>
          <w:b/>
          <w:color w:val="000000"/>
        </w:rPr>
        <w:t xml:space="preserve">definizione </w:t>
      </w:r>
      <w:r>
        <w:rPr>
          <w:rFonts w:ascii="Arial" w:hAnsi="Arial" w:cs="Arial"/>
          <w:b/>
          <w:color w:val="000000"/>
        </w:rPr>
        <w:t xml:space="preserve">del riconoscimento </w:t>
      </w:r>
      <w:r w:rsidRPr="00CE2CD6">
        <w:rPr>
          <w:rFonts w:ascii="Arial" w:hAnsi="Arial" w:cs="Arial"/>
          <w:b/>
          <w:color w:val="000000"/>
        </w:rPr>
        <w:t xml:space="preserve">della </w:t>
      </w:r>
      <w:r>
        <w:rPr>
          <w:rFonts w:ascii="Arial" w:hAnsi="Arial" w:cs="Arial"/>
          <w:b/>
          <w:color w:val="000000"/>
        </w:rPr>
        <w:t xml:space="preserve">condizione di </w:t>
      </w:r>
      <w:r w:rsidRPr="00CE2CD6">
        <w:rPr>
          <w:rFonts w:ascii="Arial" w:hAnsi="Arial" w:cs="Arial"/>
          <w:b/>
          <w:color w:val="000000"/>
        </w:rPr>
        <w:t>disabilità e delle persone con disabilità</w:t>
      </w:r>
      <w:r w:rsidRPr="00CE2CD6">
        <w:rPr>
          <w:rFonts w:ascii="Arial" w:hAnsi="Arial" w:cs="Arial"/>
          <w:color w:val="000000"/>
        </w:rPr>
        <w:t xml:space="preserve">, e di persone che necessitano di sostegno intensivo </w:t>
      </w:r>
      <w:r>
        <w:rPr>
          <w:rFonts w:ascii="Arial" w:hAnsi="Arial" w:cs="Arial"/>
          <w:color w:val="000000"/>
        </w:rPr>
        <w:t>in linea con la definizione de</w:t>
      </w:r>
      <w:r w:rsidRPr="00CE2CD6">
        <w:rPr>
          <w:rFonts w:ascii="Arial" w:hAnsi="Arial" w:cs="Arial"/>
          <w:color w:val="000000"/>
        </w:rPr>
        <w:t>lla CRPD</w:t>
      </w:r>
      <w:r>
        <w:rPr>
          <w:rFonts w:ascii="Arial" w:hAnsi="Arial" w:cs="Arial"/>
          <w:color w:val="000000"/>
        </w:rPr>
        <w:t xml:space="preserve">, in ambito educativo, sanitario, lavorativo e sociale, tenendo conto dell’età, basato sul modello </w:t>
      </w:r>
      <w:proofErr w:type="spellStart"/>
      <w:r>
        <w:rPr>
          <w:rFonts w:ascii="Arial" w:hAnsi="Arial" w:cs="Arial"/>
          <w:color w:val="000000"/>
        </w:rPr>
        <w:t>bio</w:t>
      </w:r>
      <w:proofErr w:type="spellEnd"/>
      <w:r>
        <w:rPr>
          <w:rFonts w:ascii="Arial" w:hAnsi="Arial" w:cs="Arial"/>
          <w:color w:val="000000"/>
        </w:rPr>
        <w:t>-</w:t>
      </w:r>
      <w:proofErr w:type="spellStart"/>
      <w:r>
        <w:rPr>
          <w:rFonts w:ascii="Arial" w:hAnsi="Arial" w:cs="Arial"/>
          <w:color w:val="000000"/>
        </w:rPr>
        <w:t>psico</w:t>
      </w:r>
      <w:proofErr w:type="spellEnd"/>
      <w:r>
        <w:rPr>
          <w:rFonts w:ascii="Arial" w:hAnsi="Arial" w:cs="Arial"/>
          <w:color w:val="000000"/>
        </w:rPr>
        <w:t xml:space="preserve">-sociale integrato dal rispetto dei diritti umani e con la diretta partecipazione del beneficiario, anche con nuove forme di autovalutazione; contribuire a definire uno standard omogeneo di </w:t>
      </w:r>
      <w:proofErr w:type="spellStart"/>
      <w:r w:rsidRPr="006F5641">
        <w:rPr>
          <w:rFonts w:ascii="Arial" w:hAnsi="Arial" w:cs="Arial"/>
          <w:i/>
          <w:color w:val="000000"/>
        </w:rPr>
        <w:t>assessment</w:t>
      </w:r>
      <w:proofErr w:type="spellEnd"/>
      <w:r>
        <w:rPr>
          <w:rFonts w:ascii="Arial" w:hAnsi="Arial" w:cs="Arial"/>
          <w:color w:val="000000"/>
        </w:rPr>
        <w:t xml:space="preserve"> della condizione di disabilità a livello regionale; riconoscimento della sordo-cecità come condizione di disabilità</w:t>
      </w:r>
      <w:r>
        <w:rPr>
          <w:rFonts w:ascii="Arial" w:hAnsi="Arial" w:cs="Arial"/>
        </w:rPr>
        <w:t xml:space="preserve"> (articolo 1, raccomandazione 6 e linea di intervento 1)</w:t>
      </w:r>
    </w:p>
    <w:p w:rsidR="00606743" w:rsidRPr="00CE2CD6" w:rsidRDefault="00606743" w:rsidP="00606743">
      <w:pPr>
        <w:pStyle w:val="Paragrafoelenco"/>
        <w:numPr>
          <w:ilvl w:val="0"/>
          <w:numId w:val="1"/>
        </w:numPr>
        <w:jc w:val="both"/>
        <w:rPr>
          <w:rFonts w:ascii="Arial" w:hAnsi="Arial" w:cs="Arial"/>
        </w:rPr>
      </w:pPr>
      <w:r w:rsidRPr="00CE2CD6">
        <w:rPr>
          <w:rFonts w:ascii="Arial" w:hAnsi="Arial" w:cs="Arial"/>
          <w:b/>
          <w:color w:val="000000"/>
        </w:rPr>
        <w:t>definizione</w:t>
      </w:r>
      <w:r w:rsidRPr="00CE2CD6">
        <w:rPr>
          <w:rFonts w:ascii="Arial" w:hAnsi="Arial" w:cs="Arial"/>
          <w:b/>
        </w:rPr>
        <w:t xml:space="preserve"> di accomodamento ragionevole</w:t>
      </w:r>
      <w:r w:rsidRPr="00CE2CD6">
        <w:rPr>
          <w:rFonts w:ascii="Arial" w:hAnsi="Arial" w:cs="Arial"/>
        </w:rPr>
        <w:t xml:space="preserve"> (art 14 comma 2 CRPD), con riferimento alla necessità di una definizione generale ed eventuali declinazioni tematiche, partendo dalle produzioni normative di altri Paesi e dalla letteratura scientifica in merito</w:t>
      </w:r>
      <w:r>
        <w:rPr>
          <w:rFonts w:ascii="Arial" w:hAnsi="Arial" w:cs="Arial"/>
        </w:rPr>
        <w:t xml:space="preserve"> (raccomandazione 10, linea di intervento 4)</w:t>
      </w:r>
    </w:p>
    <w:p w:rsidR="00606743" w:rsidRDefault="00606743" w:rsidP="00606743">
      <w:pPr>
        <w:pStyle w:val="Paragrafoelenco"/>
        <w:numPr>
          <w:ilvl w:val="0"/>
          <w:numId w:val="1"/>
        </w:numPr>
        <w:jc w:val="both"/>
        <w:rPr>
          <w:rFonts w:ascii="Arial" w:hAnsi="Arial" w:cs="Arial"/>
        </w:rPr>
      </w:pPr>
      <w:r w:rsidRPr="00CE2CD6">
        <w:rPr>
          <w:rFonts w:ascii="Arial" w:hAnsi="Arial" w:cs="Arial"/>
          <w:b/>
        </w:rPr>
        <w:t>definizione di discriminazioni multiple</w:t>
      </w:r>
      <w:r w:rsidRPr="00CE2CD6">
        <w:rPr>
          <w:rFonts w:ascii="Arial" w:hAnsi="Arial" w:cs="Arial"/>
        </w:rPr>
        <w:t xml:space="preserve"> con riferimento a minori </w:t>
      </w:r>
      <w:r>
        <w:rPr>
          <w:rFonts w:ascii="Arial" w:hAnsi="Arial" w:cs="Arial"/>
        </w:rPr>
        <w:t xml:space="preserve">con disabilità </w:t>
      </w:r>
      <w:r w:rsidRPr="00CE2CD6">
        <w:rPr>
          <w:rFonts w:ascii="Arial" w:hAnsi="Arial" w:cs="Arial"/>
        </w:rPr>
        <w:t xml:space="preserve">(trasversalmente alla CRPD ed in particolare </w:t>
      </w:r>
      <w:r>
        <w:rPr>
          <w:rFonts w:ascii="Arial" w:hAnsi="Arial" w:cs="Arial"/>
        </w:rPr>
        <w:t xml:space="preserve">oltre all’art. 7, gli </w:t>
      </w:r>
      <w:r w:rsidRPr="00CE2CD6">
        <w:rPr>
          <w:rFonts w:ascii="Arial" w:hAnsi="Arial" w:cs="Arial"/>
        </w:rPr>
        <w:t>art</w:t>
      </w:r>
      <w:r>
        <w:rPr>
          <w:rFonts w:ascii="Arial" w:hAnsi="Arial" w:cs="Arial"/>
        </w:rPr>
        <w:t>t</w:t>
      </w:r>
      <w:r w:rsidRPr="00CE2CD6">
        <w:rPr>
          <w:rFonts w:ascii="Arial" w:hAnsi="Arial" w:cs="Arial"/>
        </w:rPr>
        <w:t xml:space="preserve">. 31, 24 e 25), </w:t>
      </w:r>
      <w:proofErr w:type="gramStart"/>
      <w:r>
        <w:rPr>
          <w:rFonts w:ascii="Arial" w:hAnsi="Arial" w:cs="Arial"/>
        </w:rPr>
        <w:t xml:space="preserve">ai  </w:t>
      </w:r>
      <w:r w:rsidRPr="00CE2CD6">
        <w:rPr>
          <w:rFonts w:ascii="Arial" w:hAnsi="Arial" w:cs="Arial"/>
        </w:rPr>
        <w:t>migranti</w:t>
      </w:r>
      <w:proofErr w:type="gramEnd"/>
      <w:r w:rsidRPr="00CE2CD6">
        <w:rPr>
          <w:rFonts w:ascii="Arial" w:hAnsi="Arial" w:cs="Arial"/>
        </w:rPr>
        <w:t xml:space="preserve"> </w:t>
      </w:r>
      <w:r>
        <w:rPr>
          <w:rFonts w:ascii="Arial" w:hAnsi="Arial" w:cs="Arial"/>
        </w:rPr>
        <w:t xml:space="preserve">con disabilità </w:t>
      </w:r>
      <w:r w:rsidRPr="00CE2CD6">
        <w:rPr>
          <w:rFonts w:ascii="Arial" w:hAnsi="Arial" w:cs="Arial"/>
        </w:rPr>
        <w:t>(in particolare art 11 e 32 CRPD); circa la discriminazione multipla e le donne, si rimanda al focus specifico</w:t>
      </w:r>
      <w:r>
        <w:rPr>
          <w:rFonts w:ascii="Arial" w:hAnsi="Arial" w:cs="Arial"/>
        </w:rPr>
        <w:t xml:space="preserve"> (raccomandazione 12, linea di azione )</w:t>
      </w:r>
      <w:r w:rsidRPr="00CE2CD6">
        <w:rPr>
          <w:rFonts w:ascii="Arial" w:hAnsi="Arial" w:cs="Arial"/>
        </w:rPr>
        <w:t>;</w:t>
      </w:r>
    </w:p>
    <w:p w:rsidR="00606743" w:rsidRDefault="00606743" w:rsidP="00606743">
      <w:pPr>
        <w:pStyle w:val="Paragrafoelenco"/>
        <w:numPr>
          <w:ilvl w:val="0"/>
          <w:numId w:val="1"/>
        </w:numPr>
        <w:jc w:val="both"/>
        <w:rPr>
          <w:rFonts w:ascii="Arial" w:hAnsi="Arial" w:cs="Arial"/>
        </w:rPr>
      </w:pPr>
      <w:r>
        <w:rPr>
          <w:rFonts w:ascii="Arial" w:hAnsi="Arial" w:cs="Arial"/>
          <w:b/>
        </w:rPr>
        <w:t xml:space="preserve">definizione di una legislazione che riconosca per le persone che richiedano maggiori sostegni il </w:t>
      </w:r>
      <w:r>
        <w:rPr>
          <w:rFonts w:ascii="Calibri,Bold" w:hAnsi="Calibri,Bold" w:cs="Calibri,Bold"/>
          <w:b/>
          <w:bCs/>
        </w:rPr>
        <w:t>“</w:t>
      </w:r>
      <w:r>
        <w:rPr>
          <w:rFonts w:ascii="Calibri,BoldItalic" w:hAnsi="Calibri,BoldItalic" w:cs="Calibri,BoldItalic"/>
          <w:b/>
          <w:bCs/>
          <w:i/>
          <w:iCs/>
        </w:rPr>
        <w:t>processo decisionale supportato</w:t>
      </w:r>
      <w:r>
        <w:rPr>
          <w:rFonts w:ascii="Calibri,Bold" w:hAnsi="Calibri,Bold" w:cs="Calibri,Bold"/>
          <w:b/>
          <w:bCs/>
        </w:rPr>
        <w:t>”</w:t>
      </w:r>
      <w:r w:rsidRPr="002A5625">
        <w:rPr>
          <w:rFonts w:ascii="Calibri,Bold" w:hAnsi="Calibri,Bold" w:cs="Calibri,Bold"/>
          <w:bCs/>
        </w:rPr>
        <w:t xml:space="preserve"> (</w:t>
      </w:r>
      <w:r>
        <w:rPr>
          <w:rFonts w:ascii="Calibri,Bold" w:hAnsi="Calibri,Bold" w:cs="Calibri,Bold"/>
          <w:bCs/>
        </w:rPr>
        <w:t xml:space="preserve">articolo 12, </w:t>
      </w:r>
      <w:r w:rsidRPr="002A5625">
        <w:rPr>
          <w:rFonts w:ascii="Calibri,Bold" w:hAnsi="Calibri,Bold" w:cs="Calibri,Bold"/>
          <w:bCs/>
        </w:rPr>
        <w:t>raccomandazione 28</w:t>
      </w:r>
      <w:r>
        <w:rPr>
          <w:rFonts w:ascii="Calibri,Bold" w:hAnsi="Calibri,Bold" w:cs="Calibri,Bold"/>
          <w:bCs/>
        </w:rPr>
        <w:t>, linea di azione 2</w:t>
      </w:r>
      <w:r w:rsidRPr="002A5625">
        <w:rPr>
          <w:rFonts w:ascii="Calibri,Bold" w:hAnsi="Calibri,Bold" w:cs="Calibri,Bold"/>
          <w:bCs/>
        </w:rPr>
        <w:t>)</w:t>
      </w:r>
    </w:p>
    <w:p w:rsidR="00606743" w:rsidRPr="00144EAB" w:rsidRDefault="00606743" w:rsidP="00606743">
      <w:pPr>
        <w:pStyle w:val="Paragrafoelenco"/>
        <w:numPr>
          <w:ilvl w:val="0"/>
          <w:numId w:val="1"/>
        </w:numPr>
        <w:jc w:val="both"/>
        <w:rPr>
          <w:rFonts w:ascii="Arial" w:hAnsi="Arial" w:cs="Arial"/>
        </w:rPr>
      </w:pPr>
      <w:r w:rsidRPr="00144EAB">
        <w:rPr>
          <w:rFonts w:ascii="Arial" w:hAnsi="Arial" w:cs="Arial"/>
          <w:b/>
        </w:rPr>
        <w:t xml:space="preserve">Garante nazionale dei diritti delle persone con disabilità. </w:t>
      </w:r>
      <w:r w:rsidRPr="00144EAB">
        <w:rPr>
          <w:rFonts w:ascii="Arial" w:hAnsi="Arial" w:cs="Arial"/>
        </w:rPr>
        <w:t>Istituzione di una figura di difensore dei diritti delle persone con disabilità con i poteri di tipo A dei principi di Parigi delle Nazioni Unite</w:t>
      </w:r>
      <w:r>
        <w:rPr>
          <w:rFonts w:ascii="Arial" w:hAnsi="Arial" w:cs="Arial"/>
        </w:rPr>
        <w:t xml:space="preserve"> (art. 33, raccomandazione 82)</w:t>
      </w:r>
    </w:p>
    <w:p w:rsidR="00573B30" w:rsidRDefault="00573B30" w:rsidP="00606743">
      <w:pPr>
        <w:rPr>
          <w:rFonts w:ascii="Arial" w:hAnsi="Arial" w:cs="Arial"/>
          <w:b/>
          <w:bdr w:val="none" w:sz="0" w:space="0" w:color="auto" w:frame="1"/>
        </w:rPr>
      </w:pPr>
    </w:p>
    <w:p w:rsidR="00573B30" w:rsidRPr="001B763D" w:rsidRDefault="00573B30" w:rsidP="00573B30">
      <w:pPr>
        <w:pStyle w:val="Paragrafoelenco"/>
        <w:shd w:val="clear" w:color="auto" w:fill="FFFFFF"/>
        <w:spacing w:after="120"/>
        <w:ind w:left="1080" w:right="83"/>
        <w:contextualSpacing/>
        <w:jc w:val="both"/>
        <w:textAlignment w:val="baseline"/>
        <w:rPr>
          <w:rFonts w:ascii="Arial" w:hAnsi="Arial" w:cs="Arial"/>
          <w:b/>
          <w:bdr w:val="none" w:sz="0" w:space="0" w:color="auto" w:frame="1"/>
        </w:rPr>
      </w:pPr>
      <w:r w:rsidRPr="001B763D">
        <w:rPr>
          <w:rFonts w:ascii="Arial" w:hAnsi="Arial" w:cs="Arial"/>
          <w:b/>
          <w:bdr w:val="none" w:sz="0" w:space="0" w:color="auto" w:frame="1"/>
        </w:rPr>
        <w:t>GRUPPO 2</w:t>
      </w:r>
    </w:p>
    <w:p w:rsidR="00573B30" w:rsidRPr="00AD5548" w:rsidRDefault="00573B30" w:rsidP="00573B30">
      <w:pPr>
        <w:pStyle w:val="Paragrafoelenco"/>
        <w:numPr>
          <w:ilvl w:val="0"/>
          <w:numId w:val="1"/>
        </w:numPr>
        <w:shd w:val="clear" w:color="auto" w:fill="FFFFFF"/>
        <w:spacing w:after="120"/>
        <w:ind w:right="83"/>
        <w:contextualSpacing/>
        <w:jc w:val="both"/>
        <w:textAlignment w:val="baseline"/>
        <w:rPr>
          <w:rFonts w:ascii="Arial" w:hAnsi="Arial" w:cs="Arial"/>
          <w:b/>
          <w:bdr w:val="none" w:sz="0" w:space="0" w:color="auto" w:frame="1"/>
        </w:rPr>
      </w:pPr>
      <w:r w:rsidRPr="00AD5548">
        <w:rPr>
          <w:rFonts w:ascii="Arial" w:hAnsi="Arial" w:cs="Arial"/>
          <w:b/>
        </w:rPr>
        <w:t>Armonizzare, riordinare e semplificare disposizione legislative in materia di disabilità</w:t>
      </w:r>
    </w:p>
    <w:p w:rsidR="002322A5" w:rsidRPr="00573B30" w:rsidRDefault="00573B30" w:rsidP="00573B30">
      <w:pPr>
        <w:pStyle w:val="Paragrafoelenco"/>
        <w:numPr>
          <w:ilvl w:val="0"/>
          <w:numId w:val="1"/>
        </w:numPr>
        <w:spacing w:after="120"/>
        <w:ind w:right="83"/>
        <w:contextualSpacing/>
        <w:jc w:val="both"/>
        <w:rPr>
          <w:rFonts w:ascii="Arial" w:hAnsi="Arial" w:cs="Arial"/>
        </w:rPr>
      </w:pPr>
      <w:r w:rsidRPr="00AD5548">
        <w:rPr>
          <w:rFonts w:ascii="Arial" w:hAnsi="Arial" w:cs="Arial"/>
        </w:rPr>
        <w:t>Armonizzare, riordinare e semplificare le disposizioni legislative in materia di diritti, di integrazione sociale, di assistenza, di comunicazione e supporto alla persona con disabilità ed ai suoi familiari, in conformità ai principi e agli obblighi internazionali ed europei, e nel rispetto delle attribuzioni delle regioni e degli enti locali</w:t>
      </w:r>
      <w:r>
        <w:rPr>
          <w:rFonts w:ascii="Arial" w:hAnsi="Arial" w:cs="Arial"/>
        </w:rPr>
        <w:t xml:space="preserve"> (Codice)</w:t>
      </w:r>
    </w:p>
    <w:p w:rsidR="008B376E" w:rsidRPr="00CE2CD6" w:rsidRDefault="008B376E" w:rsidP="008B376E">
      <w:pPr>
        <w:pStyle w:val="Paragrafoelenco"/>
        <w:ind w:left="0"/>
        <w:jc w:val="both"/>
        <w:rPr>
          <w:rFonts w:ascii="Arial" w:hAnsi="Arial" w:cs="Arial"/>
        </w:rPr>
      </w:pPr>
    </w:p>
    <w:p w:rsidR="00573B30" w:rsidRPr="00573B30" w:rsidRDefault="00573B30" w:rsidP="008B376E">
      <w:pPr>
        <w:pStyle w:val="Paragrafoelenco"/>
        <w:ind w:left="0"/>
        <w:rPr>
          <w:rFonts w:ascii="Arial" w:hAnsi="Arial" w:cs="Arial"/>
          <w:b/>
          <w:bCs/>
          <w:i/>
          <w:iCs/>
          <w:sz w:val="32"/>
          <w:szCs w:val="32"/>
        </w:rPr>
      </w:pPr>
      <w:r w:rsidRPr="00573B30">
        <w:rPr>
          <w:rFonts w:ascii="Arial" w:hAnsi="Arial" w:cs="Arial"/>
          <w:b/>
          <w:bCs/>
          <w:i/>
          <w:iCs/>
          <w:sz w:val="32"/>
          <w:szCs w:val="32"/>
        </w:rPr>
        <w:t xml:space="preserve">Area </w:t>
      </w:r>
      <w:r w:rsidR="008B376E" w:rsidRPr="00573B30">
        <w:rPr>
          <w:rFonts w:ascii="Arial" w:hAnsi="Arial" w:cs="Arial"/>
          <w:b/>
          <w:bCs/>
          <w:i/>
          <w:iCs/>
          <w:sz w:val="32"/>
          <w:szCs w:val="32"/>
        </w:rPr>
        <w:t xml:space="preserve">2. </w:t>
      </w:r>
      <w:r w:rsidRPr="00573B30">
        <w:rPr>
          <w:rFonts w:ascii="Arial" w:hAnsi="Arial" w:cs="Arial"/>
          <w:b/>
          <w:bCs/>
          <w:i/>
          <w:iCs/>
          <w:sz w:val="32"/>
          <w:szCs w:val="32"/>
        </w:rPr>
        <w:t>Diritto alla vita adulta,</w:t>
      </w:r>
    </w:p>
    <w:p w:rsidR="00573B30" w:rsidRDefault="00573B30" w:rsidP="00573B30">
      <w:pPr>
        <w:pStyle w:val="Paragrafoelenco"/>
        <w:ind w:left="1068"/>
        <w:jc w:val="both"/>
        <w:rPr>
          <w:rFonts w:ascii="Arial" w:hAnsi="Arial" w:cs="Arial"/>
          <w:b/>
        </w:rPr>
      </w:pPr>
    </w:p>
    <w:p w:rsidR="008B376E" w:rsidRPr="00CE2CD6" w:rsidRDefault="00573B30" w:rsidP="00573B30">
      <w:pPr>
        <w:pStyle w:val="Paragrafoelenco"/>
        <w:ind w:left="1068"/>
        <w:jc w:val="both"/>
        <w:rPr>
          <w:rFonts w:ascii="Arial" w:hAnsi="Arial" w:cs="Arial"/>
          <w:b/>
          <w:bCs/>
          <w:i/>
          <w:iCs/>
        </w:rPr>
      </w:pPr>
      <w:r w:rsidRPr="001B763D">
        <w:rPr>
          <w:rFonts w:ascii="Arial" w:hAnsi="Arial" w:cs="Arial"/>
          <w:b/>
        </w:rPr>
        <w:t>GRUPPO 3</w:t>
      </w:r>
      <w:r>
        <w:rPr>
          <w:rFonts w:ascii="Arial" w:hAnsi="Arial" w:cs="Arial"/>
          <w:b/>
        </w:rPr>
        <w:t xml:space="preserve"> </w:t>
      </w:r>
      <w:r w:rsidRPr="00CE2CD6">
        <w:rPr>
          <w:rFonts w:ascii="Arial" w:hAnsi="Arial" w:cs="Arial"/>
          <w:b/>
          <w:bCs/>
          <w:i/>
          <w:iCs/>
        </w:rPr>
        <w:t>Diritto alla vita adulta</w:t>
      </w:r>
      <w:r>
        <w:rPr>
          <w:rFonts w:ascii="Arial" w:hAnsi="Arial" w:cs="Arial"/>
          <w:b/>
          <w:bCs/>
          <w:i/>
          <w:iCs/>
        </w:rPr>
        <w:t xml:space="preserve">, </w:t>
      </w:r>
      <w:r w:rsidR="00975B7C">
        <w:rPr>
          <w:rFonts w:ascii="Arial" w:hAnsi="Arial" w:cs="Arial"/>
          <w:b/>
          <w:bCs/>
          <w:i/>
          <w:iCs/>
        </w:rPr>
        <w:t xml:space="preserve">progetto personalizzato, </w:t>
      </w:r>
      <w:proofErr w:type="spellStart"/>
      <w:r w:rsidR="00975B7C">
        <w:rPr>
          <w:rFonts w:ascii="Arial" w:hAnsi="Arial" w:cs="Arial"/>
          <w:b/>
          <w:bCs/>
          <w:i/>
          <w:iCs/>
        </w:rPr>
        <w:t>empowerment</w:t>
      </w:r>
      <w:proofErr w:type="spellEnd"/>
      <w:r w:rsidR="00975B7C">
        <w:rPr>
          <w:rFonts w:ascii="Arial" w:hAnsi="Arial" w:cs="Arial"/>
          <w:b/>
          <w:bCs/>
          <w:i/>
          <w:iCs/>
        </w:rPr>
        <w:t xml:space="preserve"> e consulenza alla pari, </w:t>
      </w:r>
      <w:proofErr w:type="spellStart"/>
      <w:r w:rsidR="00975B7C">
        <w:rPr>
          <w:rFonts w:ascii="Arial" w:hAnsi="Arial" w:cs="Arial"/>
          <w:b/>
          <w:bCs/>
          <w:i/>
          <w:iCs/>
        </w:rPr>
        <w:t>caregiver</w:t>
      </w:r>
      <w:proofErr w:type="spellEnd"/>
    </w:p>
    <w:p w:rsidR="00606743" w:rsidRPr="00CE2CD6" w:rsidRDefault="00606743" w:rsidP="00606743">
      <w:pPr>
        <w:pStyle w:val="Paragrafoelenco"/>
        <w:numPr>
          <w:ilvl w:val="0"/>
          <w:numId w:val="2"/>
        </w:numPr>
        <w:jc w:val="both"/>
        <w:rPr>
          <w:rFonts w:ascii="Arial" w:hAnsi="Arial" w:cs="Arial"/>
        </w:rPr>
      </w:pPr>
      <w:r w:rsidRPr="00CE2CD6">
        <w:rPr>
          <w:rFonts w:ascii="Arial" w:hAnsi="Arial" w:cs="Arial"/>
          <w:b/>
        </w:rPr>
        <w:t>definizione e attuazione del progetto personalizzato</w:t>
      </w:r>
      <w:r>
        <w:rPr>
          <w:rFonts w:ascii="Arial" w:hAnsi="Arial" w:cs="Arial"/>
          <w:b/>
        </w:rPr>
        <w:t xml:space="preserve"> indirizzato al vivere nella propria comunità di vita, alla possibile vita autonoma ed indipendente, al sostegno alla partecipazione</w:t>
      </w:r>
      <w:r w:rsidRPr="00CE2CD6">
        <w:rPr>
          <w:rFonts w:ascii="Arial" w:hAnsi="Arial" w:cs="Arial"/>
        </w:rPr>
        <w:t xml:space="preserve">, con </w:t>
      </w:r>
      <w:r>
        <w:rPr>
          <w:rFonts w:ascii="Arial" w:hAnsi="Arial" w:cs="Arial"/>
        </w:rPr>
        <w:t>l’omogeneizzazione de</w:t>
      </w:r>
      <w:r w:rsidRPr="00CE2CD6">
        <w:rPr>
          <w:rFonts w:ascii="Arial" w:hAnsi="Arial" w:cs="Arial"/>
        </w:rPr>
        <w:t xml:space="preserve">lle molteplici definizioni normative e programmatiche e </w:t>
      </w:r>
      <w:r w:rsidRPr="001857CF">
        <w:rPr>
          <w:rFonts w:ascii="Arial" w:hAnsi="Arial" w:cs="Arial"/>
        </w:rPr>
        <w:t xml:space="preserve">rimodulazione della determina ministeriale di carattere sperimentale con </w:t>
      </w:r>
      <w:r>
        <w:rPr>
          <w:rFonts w:ascii="Arial" w:hAnsi="Arial" w:cs="Arial"/>
        </w:rPr>
        <w:t>l’adozione di specifiche linee guida nazionali e regionali coerenti con la CRPD, budget autogestito (art. 19, raccomandazione 48, linea di intervento 2)</w:t>
      </w:r>
      <w:r w:rsidRPr="00CE2CD6">
        <w:rPr>
          <w:rFonts w:ascii="Arial" w:hAnsi="Arial" w:cs="Arial"/>
        </w:rPr>
        <w:t>;</w:t>
      </w:r>
    </w:p>
    <w:p w:rsidR="00606743" w:rsidRPr="00CE2CD6" w:rsidRDefault="00606743" w:rsidP="00606743">
      <w:pPr>
        <w:pStyle w:val="Paragrafoelenco"/>
        <w:numPr>
          <w:ilvl w:val="0"/>
          <w:numId w:val="2"/>
        </w:numPr>
        <w:jc w:val="both"/>
        <w:rPr>
          <w:rFonts w:ascii="Arial" w:hAnsi="Arial" w:cs="Arial"/>
        </w:rPr>
      </w:pPr>
      <w:r w:rsidRPr="00CE2CD6">
        <w:rPr>
          <w:rFonts w:ascii="Arial" w:hAnsi="Arial" w:cs="Arial"/>
          <w:b/>
        </w:rPr>
        <w:t>misure e programmi per la disabilità con necessità di sostegni intensivi</w:t>
      </w:r>
      <w:r w:rsidRPr="00CE2CD6">
        <w:rPr>
          <w:rFonts w:ascii="Arial" w:hAnsi="Arial" w:cs="Arial"/>
        </w:rPr>
        <w:t xml:space="preserve"> di cui al punto j) del Preambolo della CRPD, ed alla diversa produzione normativa nazionale e regionale (in particolare l’applicazione dell’art. 12 della CRPD</w:t>
      </w:r>
      <w:r>
        <w:rPr>
          <w:rFonts w:ascii="Arial" w:hAnsi="Arial" w:cs="Arial"/>
        </w:rPr>
        <w:t>, il Dopo di noi…</w:t>
      </w:r>
      <w:r w:rsidRPr="00CE2CD6">
        <w:rPr>
          <w:rFonts w:ascii="Arial" w:hAnsi="Arial" w:cs="Arial"/>
        </w:rPr>
        <w:t>), al fine di sostenere un orientamento univoco in materia, per adeguati interventi e servizi</w:t>
      </w:r>
      <w:r>
        <w:rPr>
          <w:rFonts w:ascii="Arial" w:hAnsi="Arial" w:cs="Arial"/>
        </w:rPr>
        <w:t xml:space="preserve"> (raccomandazione 28)</w:t>
      </w:r>
      <w:r w:rsidRPr="00CE2CD6">
        <w:rPr>
          <w:rFonts w:ascii="Arial" w:hAnsi="Arial" w:cs="Arial"/>
        </w:rPr>
        <w:t>;</w:t>
      </w:r>
    </w:p>
    <w:p w:rsidR="00606743" w:rsidRPr="00CE2CD6" w:rsidRDefault="00606743" w:rsidP="00606743">
      <w:pPr>
        <w:pStyle w:val="Paragrafoelenco"/>
        <w:numPr>
          <w:ilvl w:val="0"/>
          <w:numId w:val="2"/>
        </w:numPr>
        <w:jc w:val="both"/>
        <w:rPr>
          <w:rFonts w:ascii="Arial" w:hAnsi="Arial" w:cs="Arial"/>
        </w:rPr>
      </w:pPr>
      <w:r w:rsidRPr="00CE2CD6">
        <w:rPr>
          <w:rFonts w:ascii="Arial" w:hAnsi="Arial" w:cs="Arial"/>
          <w:b/>
        </w:rPr>
        <w:t xml:space="preserve">misure e interventi a sostegno </w:t>
      </w:r>
      <w:proofErr w:type="spellStart"/>
      <w:r w:rsidRPr="00CE2CD6">
        <w:rPr>
          <w:rFonts w:ascii="Arial" w:hAnsi="Arial" w:cs="Arial"/>
          <w:b/>
        </w:rPr>
        <w:t>dell’</w:t>
      </w:r>
      <w:r w:rsidRPr="00CE2CD6">
        <w:rPr>
          <w:rFonts w:ascii="Arial" w:hAnsi="Arial" w:cs="Arial"/>
          <w:b/>
          <w:i/>
          <w:iCs/>
        </w:rPr>
        <w:t>empowerment</w:t>
      </w:r>
      <w:proofErr w:type="spellEnd"/>
      <w:r>
        <w:rPr>
          <w:rFonts w:ascii="Arial" w:hAnsi="Arial" w:cs="Arial"/>
          <w:b/>
          <w:i/>
          <w:iCs/>
        </w:rPr>
        <w:t xml:space="preserve">, dell’abilitazione </w:t>
      </w:r>
      <w:r w:rsidRPr="00CE2CD6">
        <w:rPr>
          <w:rFonts w:ascii="Arial" w:hAnsi="Arial" w:cs="Arial"/>
          <w:b/>
        </w:rPr>
        <w:t xml:space="preserve">e </w:t>
      </w:r>
      <w:r>
        <w:rPr>
          <w:rFonts w:ascii="Arial" w:hAnsi="Arial" w:cs="Arial"/>
          <w:b/>
        </w:rPr>
        <w:t xml:space="preserve">della </w:t>
      </w:r>
      <w:r w:rsidRPr="00CE2CD6">
        <w:rPr>
          <w:rFonts w:ascii="Arial" w:hAnsi="Arial" w:cs="Arial"/>
          <w:b/>
        </w:rPr>
        <w:t>consulenza alla pari di</w:t>
      </w:r>
      <w:r w:rsidRPr="00CE2CD6">
        <w:rPr>
          <w:rFonts w:ascii="Arial" w:hAnsi="Arial" w:cs="Arial"/>
        </w:rPr>
        <w:t xml:space="preserve"> cui all’art 26 della CRPD (campo d’azione e requisiti formativi in grado di uniformarne le modalità regolative</w:t>
      </w:r>
      <w:r>
        <w:rPr>
          <w:rFonts w:ascii="Arial" w:hAnsi="Arial" w:cs="Arial"/>
        </w:rPr>
        <w:t>, assistenti personali</w:t>
      </w:r>
      <w:r w:rsidRPr="00CE2CD6">
        <w:rPr>
          <w:rFonts w:ascii="Arial" w:hAnsi="Arial" w:cs="Arial"/>
        </w:rPr>
        <w:t>)</w:t>
      </w:r>
      <w:r>
        <w:rPr>
          <w:rFonts w:ascii="Arial" w:hAnsi="Arial" w:cs="Arial"/>
        </w:rPr>
        <w:t xml:space="preserve"> (raccomandazione 68, linea di azione 2)</w:t>
      </w:r>
      <w:r w:rsidRPr="00CE2CD6">
        <w:rPr>
          <w:rFonts w:ascii="Arial" w:hAnsi="Arial" w:cs="Arial"/>
        </w:rPr>
        <w:t>;</w:t>
      </w:r>
    </w:p>
    <w:p w:rsidR="00606743" w:rsidRPr="00CE2CD6" w:rsidRDefault="00606743" w:rsidP="00606743">
      <w:pPr>
        <w:pStyle w:val="Paragrafoelenco"/>
        <w:numPr>
          <w:ilvl w:val="0"/>
          <w:numId w:val="2"/>
        </w:numPr>
        <w:jc w:val="both"/>
        <w:rPr>
          <w:rFonts w:ascii="Arial" w:hAnsi="Arial" w:cs="Arial"/>
        </w:rPr>
      </w:pPr>
      <w:r w:rsidRPr="00CE2CD6">
        <w:rPr>
          <w:rFonts w:ascii="Arial" w:hAnsi="Arial" w:cs="Arial"/>
          <w:b/>
        </w:rPr>
        <w:t xml:space="preserve">misure e interventi di sostegno per i </w:t>
      </w:r>
      <w:proofErr w:type="spellStart"/>
      <w:r w:rsidRPr="00CE2CD6">
        <w:rPr>
          <w:rFonts w:ascii="Arial" w:hAnsi="Arial" w:cs="Arial"/>
          <w:b/>
        </w:rPr>
        <w:t>caregiver</w:t>
      </w:r>
      <w:proofErr w:type="spellEnd"/>
      <w:r w:rsidRPr="00CE2CD6">
        <w:rPr>
          <w:rFonts w:ascii="Arial" w:hAnsi="Arial" w:cs="Arial"/>
          <w:b/>
        </w:rPr>
        <w:t xml:space="preserve"> familiari</w:t>
      </w:r>
      <w:r w:rsidRPr="00CE2CD6">
        <w:rPr>
          <w:rFonts w:ascii="Arial" w:hAnsi="Arial" w:cs="Arial"/>
        </w:rPr>
        <w:t>, per un adeguato supporto alle famiglie</w:t>
      </w:r>
      <w:r>
        <w:rPr>
          <w:rFonts w:ascii="Arial" w:hAnsi="Arial" w:cs="Arial"/>
        </w:rPr>
        <w:t>, soprattutto precoce</w:t>
      </w:r>
      <w:r w:rsidRPr="00CE2CD6">
        <w:rPr>
          <w:rFonts w:ascii="Arial" w:hAnsi="Arial" w:cs="Arial"/>
        </w:rPr>
        <w:t xml:space="preserve"> (art</w:t>
      </w:r>
      <w:r>
        <w:rPr>
          <w:rFonts w:ascii="Arial" w:hAnsi="Arial" w:cs="Arial"/>
        </w:rPr>
        <w:t>.</w:t>
      </w:r>
      <w:r w:rsidRPr="00CE2CD6">
        <w:rPr>
          <w:rFonts w:ascii="Arial" w:hAnsi="Arial" w:cs="Arial"/>
        </w:rPr>
        <w:t xml:space="preserve"> 23 CRPD), di prevenzione della violenza (art 16 CRPD), dell’isolamento e della marginalità, di conciliazione dei tempi di cura e di lavoro</w:t>
      </w:r>
      <w:r>
        <w:rPr>
          <w:rFonts w:ascii="Arial" w:hAnsi="Arial" w:cs="Arial"/>
        </w:rPr>
        <w:t xml:space="preserve"> (raccomandazione 52)</w:t>
      </w:r>
      <w:r w:rsidRPr="00CE2CD6">
        <w:rPr>
          <w:rFonts w:ascii="Arial" w:hAnsi="Arial" w:cs="Arial"/>
        </w:rPr>
        <w:t>.</w:t>
      </w:r>
    </w:p>
    <w:p w:rsidR="008B376E" w:rsidRPr="00CE2CD6" w:rsidRDefault="008B376E" w:rsidP="008B376E">
      <w:pPr>
        <w:pStyle w:val="Paragrafoelenco"/>
        <w:rPr>
          <w:rFonts w:ascii="Arial" w:hAnsi="Arial" w:cs="Arial"/>
        </w:rPr>
      </w:pPr>
    </w:p>
    <w:p w:rsidR="00573B30" w:rsidRDefault="00573B30" w:rsidP="00573B30">
      <w:pPr>
        <w:pStyle w:val="Paragrafoelenco"/>
        <w:ind w:left="360"/>
        <w:jc w:val="both"/>
        <w:rPr>
          <w:rFonts w:ascii="Arial" w:hAnsi="Arial" w:cs="Arial"/>
          <w:b/>
          <w:i/>
          <w:sz w:val="32"/>
          <w:szCs w:val="32"/>
        </w:rPr>
      </w:pPr>
      <w:r w:rsidRPr="00573B30">
        <w:rPr>
          <w:rFonts w:ascii="Arial" w:hAnsi="Arial" w:cs="Arial"/>
          <w:b/>
          <w:i/>
          <w:sz w:val="32"/>
          <w:szCs w:val="32"/>
        </w:rPr>
        <w:t xml:space="preserve">Area 3 </w:t>
      </w:r>
      <w:r w:rsidR="008B376E" w:rsidRPr="00573B30">
        <w:rPr>
          <w:rFonts w:ascii="Arial" w:hAnsi="Arial" w:cs="Arial"/>
          <w:b/>
          <w:i/>
          <w:sz w:val="32"/>
          <w:szCs w:val="32"/>
        </w:rPr>
        <w:t>Contrasto alla segregazione</w:t>
      </w:r>
    </w:p>
    <w:p w:rsidR="00573B30" w:rsidRPr="00573B30" w:rsidRDefault="00975B7C" w:rsidP="00573B30">
      <w:pPr>
        <w:pStyle w:val="Paragrafoelenco"/>
        <w:ind w:left="360"/>
        <w:jc w:val="both"/>
        <w:rPr>
          <w:rFonts w:ascii="Arial" w:hAnsi="Arial" w:cs="Arial"/>
          <w:b/>
          <w:i/>
          <w:sz w:val="32"/>
          <w:szCs w:val="32"/>
        </w:rPr>
      </w:pPr>
      <w:r w:rsidRPr="00573B30">
        <w:rPr>
          <w:rFonts w:ascii="Arial" w:hAnsi="Arial" w:cs="Arial"/>
          <w:b/>
          <w:i/>
          <w:sz w:val="32"/>
          <w:szCs w:val="32"/>
        </w:rPr>
        <w:t xml:space="preserve"> </w:t>
      </w:r>
    </w:p>
    <w:p w:rsidR="008B376E" w:rsidRPr="00573B30" w:rsidRDefault="00573B30" w:rsidP="00573B30">
      <w:pPr>
        <w:jc w:val="both"/>
        <w:rPr>
          <w:rFonts w:ascii="Arial" w:hAnsi="Arial" w:cs="Arial"/>
          <w:b/>
          <w:i/>
          <w:sz w:val="24"/>
          <w:szCs w:val="24"/>
        </w:rPr>
      </w:pPr>
      <w:r w:rsidRPr="00573B30">
        <w:rPr>
          <w:rFonts w:ascii="Arial" w:hAnsi="Arial" w:cs="Arial"/>
          <w:b/>
          <w:i/>
          <w:sz w:val="24"/>
          <w:szCs w:val="24"/>
        </w:rPr>
        <w:t xml:space="preserve">GRUPPO 4 Contrasto alla segregazione, </w:t>
      </w:r>
      <w:r w:rsidR="00975B7C" w:rsidRPr="00573B30">
        <w:rPr>
          <w:rFonts w:ascii="Arial" w:hAnsi="Arial" w:cs="Arial"/>
          <w:b/>
          <w:i/>
          <w:sz w:val="24"/>
          <w:szCs w:val="24"/>
        </w:rPr>
        <w:t>vita indipendente, violenza e trattamenti inumani</w:t>
      </w:r>
    </w:p>
    <w:p w:rsidR="00606743" w:rsidRPr="00CE2CD6" w:rsidRDefault="00606743" w:rsidP="00606743">
      <w:pPr>
        <w:pStyle w:val="Paragrafoelenco"/>
        <w:numPr>
          <w:ilvl w:val="0"/>
          <w:numId w:val="2"/>
        </w:numPr>
        <w:jc w:val="both"/>
        <w:rPr>
          <w:rFonts w:ascii="Arial" w:hAnsi="Arial" w:cs="Arial"/>
        </w:rPr>
      </w:pPr>
      <w:r w:rsidRPr="00CE2CD6">
        <w:rPr>
          <w:rFonts w:ascii="Arial" w:hAnsi="Arial" w:cs="Arial"/>
          <w:b/>
        </w:rPr>
        <w:t>misure e programmi e servizi per l’abitare civile</w:t>
      </w:r>
      <w:r w:rsidRPr="00CE2CD6">
        <w:rPr>
          <w:rFonts w:ascii="Arial" w:hAnsi="Arial" w:cs="Arial"/>
        </w:rPr>
        <w:t xml:space="preserve"> </w:t>
      </w:r>
      <w:r w:rsidRPr="00CE2CD6">
        <w:rPr>
          <w:rFonts w:ascii="Arial" w:hAnsi="Arial" w:cs="Arial"/>
          <w:b/>
        </w:rPr>
        <w:t>e vita indipendente</w:t>
      </w:r>
      <w:r w:rsidRPr="00CE2CD6">
        <w:rPr>
          <w:rFonts w:ascii="Arial" w:hAnsi="Arial" w:cs="Arial"/>
        </w:rPr>
        <w:t xml:space="preserve"> in contrasto con le forme di segregazione esistent</w:t>
      </w:r>
      <w:r>
        <w:rPr>
          <w:rFonts w:ascii="Arial" w:hAnsi="Arial" w:cs="Arial"/>
        </w:rPr>
        <w:t>i</w:t>
      </w:r>
      <w:r w:rsidRPr="00CE2CD6">
        <w:rPr>
          <w:rFonts w:ascii="Arial" w:hAnsi="Arial" w:cs="Arial"/>
        </w:rPr>
        <w:t xml:space="preserve"> e di garanzia del diritto alla realizzazione del proprio progetto </w:t>
      </w:r>
      <w:r>
        <w:rPr>
          <w:rFonts w:ascii="Arial" w:hAnsi="Arial" w:cs="Arial"/>
        </w:rPr>
        <w:t xml:space="preserve">personalizzato </w:t>
      </w:r>
      <w:r w:rsidRPr="00CE2CD6">
        <w:rPr>
          <w:rFonts w:ascii="Arial" w:hAnsi="Arial" w:cs="Arial"/>
        </w:rPr>
        <w:t>di vita</w:t>
      </w:r>
      <w:r>
        <w:rPr>
          <w:rFonts w:ascii="Arial" w:hAnsi="Arial" w:cs="Arial"/>
        </w:rPr>
        <w:t>, non autosufficienza, budget autogestito</w:t>
      </w:r>
      <w:r w:rsidRPr="00CE2CD6">
        <w:rPr>
          <w:rFonts w:ascii="Arial" w:hAnsi="Arial" w:cs="Arial"/>
        </w:rPr>
        <w:t xml:space="preserve"> (art</w:t>
      </w:r>
      <w:r>
        <w:rPr>
          <w:rFonts w:ascii="Arial" w:hAnsi="Arial" w:cs="Arial"/>
        </w:rPr>
        <w:t xml:space="preserve">t. </w:t>
      </w:r>
      <w:r w:rsidRPr="00CE2CD6">
        <w:rPr>
          <w:rFonts w:ascii="Arial" w:hAnsi="Arial" w:cs="Arial"/>
        </w:rPr>
        <w:t>19 e 23 CRPD)</w:t>
      </w:r>
      <w:r>
        <w:rPr>
          <w:rFonts w:ascii="Arial" w:hAnsi="Arial" w:cs="Arial"/>
        </w:rPr>
        <w:t xml:space="preserve"> (raccomandazione 48, linea di intervento 2 e 3)</w:t>
      </w:r>
      <w:r w:rsidRPr="00CE2CD6">
        <w:rPr>
          <w:rFonts w:ascii="Arial" w:hAnsi="Arial" w:cs="Arial"/>
        </w:rPr>
        <w:t xml:space="preserve">; </w:t>
      </w:r>
    </w:p>
    <w:p w:rsidR="00606743" w:rsidRDefault="00606743" w:rsidP="00606743">
      <w:pPr>
        <w:pStyle w:val="Paragrafoelenco"/>
        <w:numPr>
          <w:ilvl w:val="0"/>
          <w:numId w:val="2"/>
        </w:numPr>
        <w:jc w:val="both"/>
        <w:rPr>
          <w:rFonts w:ascii="Arial" w:hAnsi="Arial" w:cs="Arial"/>
          <w:color w:val="000000"/>
        </w:rPr>
      </w:pPr>
      <w:r w:rsidRPr="00CE2CD6">
        <w:rPr>
          <w:rFonts w:ascii="Arial" w:hAnsi="Arial" w:cs="Arial"/>
          <w:color w:val="000000"/>
        </w:rPr>
        <w:t xml:space="preserve">misure e interventi di </w:t>
      </w:r>
      <w:r w:rsidRPr="004E6801">
        <w:rPr>
          <w:rFonts w:ascii="Arial" w:hAnsi="Arial" w:cs="Arial"/>
          <w:b/>
          <w:color w:val="000000"/>
        </w:rPr>
        <w:t>contrasto a sfruttamento, violenza, maltrattamenti, pene o a trattamenti crudeli, inumani o degradanti</w:t>
      </w:r>
      <w:r w:rsidRPr="00CE2CD6">
        <w:rPr>
          <w:rFonts w:ascii="Arial" w:hAnsi="Arial" w:cs="Arial"/>
          <w:color w:val="000000"/>
        </w:rPr>
        <w:t xml:space="preserve"> e </w:t>
      </w:r>
      <w:r w:rsidRPr="00CE2CD6">
        <w:rPr>
          <w:rFonts w:ascii="Arial" w:hAnsi="Arial" w:cs="Arial"/>
          <w:b/>
          <w:color w:val="000000"/>
        </w:rPr>
        <w:t>strumenti e indicatori per il controllo</w:t>
      </w:r>
      <w:r w:rsidRPr="00CE2CD6">
        <w:rPr>
          <w:rFonts w:ascii="Arial" w:hAnsi="Arial" w:cs="Arial"/>
          <w:color w:val="000000"/>
        </w:rPr>
        <w:t xml:space="preserve"> da parte di autorità indipendenti su strutture e i programmi rivolte e persone con disabilità in collaborazione con il Garante per le limitazioni delle libertà </w:t>
      </w:r>
      <w:r w:rsidRPr="00CE2CD6">
        <w:rPr>
          <w:rFonts w:ascii="Arial" w:hAnsi="Arial" w:cs="Arial"/>
          <w:b/>
          <w:color w:val="000000"/>
        </w:rPr>
        <w:t>(segregazione)</w:t>
      </w:r>
      <w:r>
        <w:rPr>
          <w:rFonts w:ascii="Arial" w:hAnsi="Arial" w:cs="Arial"/>
          <w:b/>
          <w:color w:val="000000"/>
        </w:rPr>
        <w:t>;</w:t>
      </w:r>
      <w:r w:rsidRPr="00CE2CD6">
        <w:rPr>
          <w:rFonts w:ascii="Arial" w:hAnsi="Arial" w:cs="Arial"/>
          <w:b/>
          <w:color w:val="000000"/>
        </w:rPr>
        <w:t xml:space="preserve"> </w:t>
      </w:r>
      <w:r w:rsidRPr="00CE2CD6">
        <w:rPr>
          <w:rFonts w:ascii="Arial" w:hAnsi="Arial" w:cs="Arial"/>
          <w:color w:val="000000"/>
        </w:rPr>
        <w:t xml:space="preserve">(art. </w:t>
      </w:r>
      <w:r w:rsidRPr="001B763D">
        <w:rPr>
          <w:rFonts w:ascii="Arial" w:hAnsi="Arial" w:cs="Arial"/>
        </w:rPr>
        <w:t xml:space="preserve">14, 15, </w:t>
      </w:r>
      <w:r w:rsidRPr="00CE2CD6">
        <w:rPr>
          <w:rFonts w:ascii="Arial" w:hAnsi="Arial" w:cs="Arial"/>
          <w:color w:val="000000"/>
        </w:rPr>
        <w:t>16 e 17 CRPD</w:t>
      </w:r>
      <w:r>
        <w:rPr>
          <w:rFonts w:ascii="Arial" w:hAnsi="Arial" w:cs="Arial"/>
          <w:color w:val="000000"/>
        </w:rPr>
        <w:t>, Raccomandazione 42</w:t>
      </w:r>
      <w:r w:rsidRPr="00CE2CD6">
        <w:rPr>
          <w:rFonts w:ascii="Arial" w:hAnsi="Arial" w:cs="Arial"/>
          <w:color w:val="000000"/>
        </w:rPr>
        <w:t>);</w:t>
      </w:r>
    </w:p>
    <w:p w:rsidR="00606743" w:rsidRPr="00CE2CD6" w:rsidRDefault="00606743" w:rsidP="00606743">
      <w:pPr>
        <w:pStyle w:val="Paragrafoelenco"/>
        <w:numPr>
          <w:ilvl w:val="0"/>
          <w:numId w:val="2"/>
        </w:numPr>
        <w:jc w:val="both"/>
        <w:rPr>
          <w:rFonts w:ascii="Arial" w:hAnsi="Arial" w:cs="Arial"/>
          <w:color w:val="000000"/>
        </w:rPr>
      </w:pPr>
      <w:r w:rsidRPr="002A0F74">
        <w:rPr>
          <w:rFonts w:ascii="Arial" w:hAnsi="Arial" w:cs="Arial"/>
          <w:b/>
        </w:rPr>
        <w:t>definizione di una strategia nazionale in materia di</w:t>
      </w:r>
      <w:r>
        <w:rPr>
          <w:rFonts w:ascii="Arial" w:hAnsi="Arial" w:cs="Arial"/>
        </w:rPr>
        <w:t xml:space="preserve"> </w:t>
      </w:r>
      <w:r w:rsidRPr="002A0F74">
        <w:rPr>
          <w:rFonts w:ascii="Arial" w:hAnsi="Arial" w:cs="Arial"/>
          <w:b/>
        </w:rPr>
        <w:t>deistituzionalizzazione</w:t>
      </w:r>
      <w:r>
        <w:rPr>
          <w:rFonts w:ascii="Arial" w:hAnsi="Arial" w:cs="Arial"/>
        </w:rPr>
        <w:t xml:space="preserve"> (artt. 16, 17 e 19, raccomandazione 48, linea di intervento 2 e 3)</w:t>
      </w:r>
    </w:p>
    <w:p w:rsidR="008B376E" w:rsidRPr="00CE2CD6" w:rsidRDefault="008B376E" w:rsidP="008B376E">
      <w:pPr>
        <w:pStyle w:val="Paragrafoelenco"/>
        <w:ind w:left="-19"/>
        <w:jc w:val="both"/>
        <w:rPr>
          <w:rFonts w:ascii="Arial" w:hAnsi="Arial" w:cs="Arial"/>
          <w:b/>
          <w:bCs/>
          <w:i/>
        </w:rPr>
      </w:pPr>
    </w:p>
    <w:p w:rsidR="008B376E" w:rsidRDefault="00573B30" w:rsidP="008B376E">
      <w:pPr>
        <w:pStyle w:val="Paragrafoelenco"/>
        <w:ind w:left="-19"/>
        <w:jc w:val="both"/>
        <w:rPr>
          <w:rFonts w:ascii="Arial" w:hAnsi="Arial" w:cs="Arial"/>
        </w:rPr>
      </w:pPr>
      <w:r w:rsidRPr="00573B30">
        <w:rPr>
          <w:rFonts w:ascii="Arial" w:hAnsi="Arial" w:cs="Arial"/>
          <w:b/>
          <w:bCs/>
          <w:i/>
          <w:sz w:val="32"/>
          <w:szCs w:val="32"/>
        </w:rPr>
        <w:t>Area 4</w:t>
      </w:r>
      <w:r w:rsidR="008B376E" w:rsidRPr="00573B30">
        <w:rPr>
          <w:rFonts w:ascii="Arial" w:hAnsi="Arial" w:cs="Arial"/>
          <w:b/>
          <w:bCs/>
          <w:i/>
          <w:sz w:val="32"/>
          <w:szCs w:val="32"/>
        </w:rPr>
        <w:t xml:space="preserve"> Rete dei servizi per l’inclusione</w:t>
      </w:r>
      <w:r w:rsidR="008B376E" w:rsidRPr="00CE2CD6">
        <w:rPr>
          <w:rFonts w:ascii="Arial" w:hAnsi="Arial" w:cs="Arial"/>
        </w:rPr>
        <w:t xml:space="preserve">, con ciò riferendosi alla perimetrazione del raggio d’azione, delle competenze, e delle professionalità coinvolte </w:t>
      </w:r>
      <w:r w:rsidR="009E2AEB" w:rsidRPr="00CE2CD6">
        <w:rPr>
          <w:rFonts w:ascii="Arial" w:hAnsi="Arial" w:cs="Arial"/>
        </w:rPr>
        <w:t xml:space="preserve">nei sistemi di welfare </w:t>
      </w:r>
      <w:r w:rsidR="008B376E" w:rsidRPr="00CE2CD6">
        <w:rPr>
          <w:rFonts w:ascii="Arial" w:hAnsi="Arial" w:cs="Arial"/>
        </w:rPr>
        <w:t>coerente con la CRPD con particolare riferimento a</w:t>
      </w:r>
      <w:r w:rsidR="009E2AEB" w:rsidRPr="00CE2CD6">
        <w:rPr>
          <w:rFonts w:ascii="Arial" w:hAnsi="Arial" w:cs="Arial"/>
        </w:rPr>
        <w:t>gli artt. 1,</w:t>
      </w:r>
      <w:r w:rsidR="00D2103A">
        <w:rPr>
          <w:rFonts w:ascii="Arial" w:hAnsi="Arial" w:cs="Arial"/>
        </w:rPr>
        <w:t xml:space="preserve"> </w:t>
      </w:r>
      <w:r w:rsidR="009E2AEB" w:rsidRPr="00CE2CD6">
        <w:rPr>
          <w:rFonts w:ascii="Arial" w:hAnsi="Arial" w:cs="Arial"/>
        </w:rPr>
        <w:t xml:space="preserve">3 e </w:t>
      </w:r>
      <w:r w:rsidR="002A0F74">
        <w:rPr>
          <w:rFonts w:ascii="Arial" w:hAnsi="Arial" w:cs="Arial"/>
        </w:rPr>
        <w:t>117 punto m</w:t>
      </w:r>
      <w:r w:rsidR="00D2103A">
        <w:rPr>
          <w:rFonts w:ascii="Arial" w:hAnsi="Arial" w:cs="Arial"/>
        </w:rPr>
        <w:t>)</w:t>
      </w:r>
      <w:r w:rsidR="008B376E" w:rsidRPr="00CE2CD6">
        <w:rPr>
          <w:rFonts w:ascii="Arial" w:hAnsi="Arial" w:cs="Arial"/>
        </w:rPr>
        <w:t xml:space="preserve"> </w:t>
      </w:r>
      <w:r w:rsidR="009E2AEB" w:rsidRPr="00CE2CD6">
        <w:rPr>
          <w:rFonts w:ascii="Arial" w:hAnsi="Arial" w:cs="Arial"/>
        </w:rPr>
        <w:t xml:space="preserve">della </w:t>
      </w:r>
      <w:r w:rsidR="008B376E" w:rsidRPr="00CE2CD6">
        <w:rPr>
          <w:rFonts w:ascii="Arial" w:hAnsi="Arial" w:cs="Arial"/>
        </w:rPr>
        <w:t xml:space="preserve">Costituzione Italiana, </w:t>
      </w:r>
      <w:r w:rsidR="002A0F74">
        <w:rPr>
          <w:rFonts w:ascii="Arial" w:hAnsi="Arial" w:cs="Arial"/>
        </w:rPr>
        <w:t>per</w:t>
      </w:r>
      <w:r w:rsidR="007D524F" w:rsidRPr="00CE2CD6">
        <w:rPr>
          <w:rFonts w:ascii="Arial" w:hAnsi="Arial" w:cs="Arial"/>
        </w:rPr>
        <w:t xml:space="preserve"> </w:t>
      </w:r>
      <w:r w:rsidR="007D524F" w:rsidRPr="00CE2CD6">
        <w:rPr>
          <w:rFonts w:ascii="Arial" w:hAnsi="Arial" w:cs="Arial"/>
          <w:b/>
        </w:rPr>
        <w:t xml:space="preserve">attivare politiche di </w:t>
      </w:r>
      <w:proofErr w:type="spellStart"/>
      <w:r w:rsidR="007D524F" w:rsidRPr="00CE2CD6">
        <w:rPr>
          <w:rFonts w:ascii="Arial" w:hAnsi="Arial" w:cs="Arial"/>
          <w:b/>
        </w:rPr>
        <w:t>mainstreaming</w:t>
      </w:r>
      <w:proofErr w:type="spellEnd"/>
      <w:r w:rsidR="007D524F" w:rsidRPr="00CE2CD6">
        <w:rPr>
          <w:rFonts w:ascii="Arial" w:hAnsi="Arial" w:cs="Arial"/>
          <w:b/>
        </w:rPr>
        <w:t xml:space="preserve"> e di orientamento nazionale e regionale delle politiche e dei servizi</w:t>
      </w:r>
      <w:r w:rsidR="002A0F74">
        <w:rPr>
          <w:rFonts w:ascii="Arial" w:hAnsi="Arial" w:cs="Arial"/>
          <w:b/>
        </w:rPr>
        <w:t xml:space="preserve"> </w:t>
      </w:r>
      <w:r w:rsidR="002A0F74" w:rsidRPr="00CE2CD6">
        <w:rPr>
          <w:rFonts w:ascii="Arial" w:hAnsi="Arial" w:cs="Arial"/>
        </w:rPr>
        <w:t>nei seguenti ambiti</w:t>
      </w:r>
      <w:r w:rsidR="008B376E" w:rsidRPr="00CE2CD6">
        <w:rPr>
          <w:rFonts w:ascii="Arial" w:hAnsi="Arial" w:cs="Arial"/>
        </w:rPr>
        <w:t>:</w:t>
      </w:r>
    </w:p>
    <w:p w:rsidR="001C2012" w:rsidRPr="00CE2CD6" w:rsidRDefault="001C2012" w:rsidP="008B376E">
      <w:pPr>
        <w:pStyle w:val="Paragrafoelenco"/>
        <w:ind w:left="-19"/>
        <w:jc w:val="both"/>
        <w:rPr>
          <w:rFonts w:ascii="Arial" w:hAnsi="Arial" w:cs="Arial"/>
        </w:rPr>
      </w:pPr>
    </w:p>
    <w:p w:rsidR="00E9506E" w:rsidRDefault="00E9506E" w:rsidP="00E9506E">
      <w:pPr>
        <w:pStyle w:val="Paragrafoelenco"/>
        <w:numPr>
          <w:ilvl w:val="0"/>
          <w:numId w:val="3"/>
        </w:numPr>
        <w:jc w:val="both"/>
        <w:rPr>
          <w:rFonts w:ascii="Arial" w:hAnsi="Arial" w:cs="Arial"/>
        </w:rPr>
      </w:pPr>
      <w:r w:rsidRPr="00CE2CD6">
        <w:rPr>
          <w:rFonts w:ascii="Arial" w:hAnsi="Arial" w:cs="Arial"/>
        </w:rPr>
        <w:t>con ciò riferendosi alla perimetrazione del raggio d’azione, delle competenze, e delle professionalità coinvolte nei sistemi di welfare coerente con la CRPD con particolare riferimento agli artt. 1,</w:t>
      </w:r>
      <w:r>
        <w:rPr>
          <w:rFonts w:ascii="Arial" w:hAnsi="Arial" w:cs="Arial"/>
        </w:rPr>
        <w:t xml:space="preserve"> </w:t>
      </w:r>
      <w:r w:rsidRPr="00CE2CD6">
        <w:rPr>
          <w:rFonts w:ascii="Arial" w:hAnsi="Arial" w:cs="Arial"/>
        </w:rPr>
        <w:t xml:space="preserve">3 e </w:t>
      </w:r>
      <w:r>
        <w:rPr>
          <w:rFonts w:ascii="Arial" w:hAnsi="Arial" w:cs="Arial"/>
        </w:rPr>
        <w:t>117 punto m)</w:t>
      </w:r>
      <w:r w:rsidRPr="00CE2CD6">
        <w:rPr>
          <w:rFonts w:ascii="Arial" w:hAnsi="Arial" w:cs="Arial"/>
        </w:rPr>
        <w:t xml:space="preserve"> della Costituzione Italiana, </w:t>
      </w:r>
      <w:r>
        <w:rPr>
          <w:rFonts w:ascii="Arial" w:hAnsi="Arial" w:cs="Arial"/>
        </w:rPr>
        <w:t>per</w:t>
      </w:r>
      <w:r w:rsidRPr="00CE2CD6">
        <w:rPr>
          <w:rFonts w:ascii="Arial" w:hAnsi="Arial" w:cs="Arial"/>
        </w:rPr>
        <w:t xml:space="preserve"> </w:t>
      </w:r>
      <w:r w:rsidRPr="00CE2CD6">
        <w:rPr>
          <w:rFonts w:ascii="Arial" w:hAnsi="Arial" w:cs="Arial"/>
          <w:b/>
        </w:rPr>
        <w:t xml:space="preserve">attivare politiche di </w:t>
      </w:r>
      <w:proofErr w:type="spellStart"/>
      <w:r w:rsidRPr="00CE2CD6">
        <w:rPr>
          <w:rFonts w:ascii="Arial" w:hAnsi="Arial" w:cs="Arial"/>
          <w:b/>
        </w:rPr>
        <w:t>mainstreaming</w:t>
      </w:r>
      <w:proofErr w:type="spellEnd"/>
      <w:r w:rsidRPr="00CE2CD6">
        <w:rPr>
          <w:rFonts w:ascii="Arial" w:hAnsi="Arial" w:cs="Arial"/>
          <w:b/>
        </w:rPr>
        <w:t xml:space="preserve"> e di orientamento nazionale e regionale delle politiche e dei servizi</w:t>
      </w:r>
      <w:r>
        <w:rPr>
          <w:rFonts w:ascii="Arial" w:hAnsi="Arial" w:cs="Arial"/>
          <w:b/>
        </w:rPr>
        <w:t xml:space="preserve">, attraverso collaborazioni tra le varie competenze. </w:t>
      </w:r>
      <w:r w:rsidRPr="00661820">
        <w:rPr>
          <w:rFonts w:ascii="Arial" w:hAnsi="Arial" w:cs="Arial"/>
        </w:rPr>
        <w:t>I segue</w:t>
      </w:r>
      <w:r w:rsidRPr="00CE2CD6">
        <w:rPr>
          <w:rFonts w:ascii="Arial" w:hAnsi="Arial" w:cs="Arial"/>
        </w:rPr>
        <w:t xml:space="preserve">nti </w:t>
      </w:r>
      <w:r>
        <w:rPr>
          <w:rFonts w:ascii="Arial" w:hAnsi="Arial" w:cs="Arial"/>
        </w:rPr>
        <w:t xml:space="preserve">gruppi di lavoro lavoreranno come gruppi singoli per poi coordinarsi tra di loro per definire come operare in rete, valorizzando le competenze e costruendo forme di collaborazione strutturate </w:t>
      </w:r>
      <w:proofErr w:type="spellStart"/>
      <w:r w:rsidRPr="00AD5548">
        <w:rPr>
          <w:rFonts w:ascii="Arial" w:hAnsi="Arial" w:cs="Arial"/>
        </w:rPr>
        <w:t>interistituzionale</w:t>
      </w:r>
      <w:proofErr w:type="spellEnd"/>
      <w:r w:rsidRPr="00AD5548">
        <w:rPr>
          <w:rFonts w:ascii="Arial" w:hAnsi="Arial" w:cs="Arial"/>
        </w:rPr>
        <w:t xml:space="preserve"> e interterritoriale di sostegno alla persona con disabilità e alla sua famiglia</w:t>
      </w:r>
      <w:r>
        <w:rPr>
          <w:rFonts w:ascii="Arial" w:hAnsi="Arial" w:cs="Arial"/>
        </w:rPr>
        <w:t>:</w:t>
      </w:r>
    </w:p>
    <w:p w:rsidR="00E9506E" w:rsidRPr="001B763D" w:rsidRDefault="00E9506E" w:rsidP="00E9506E">
      <w:pPr>
        <w:pStyle w:val="Paragrafoelenco"/>
        <w:ind w:left="1080"/>
        <w:jc w:val="both"/>
        <w:rPr>
          <w:rFonts w:ascii="Arial" w:hAnsi="Arial" w:cs="Arial"/>
        </w:rPr>
      </w:pPr>
    </w:p>
    <w:p w:rsidR="00E9506E" w:rsidRPr="00946821" w:rsidRDefault="00E9506E" w:rsidP="00E9506E">
      <w:pPr>
        <w:jc w:val="both"/>
        <w:rPr>
          <w:rFonts w:ascii="Arial" w:hAnsi="Arial" w:cs="Arial"/>
        </w:rPr>
      </w:pPr>
      <w:r w:rsidRPr="00946821">
        <w:rPr>
          <w:rFonts w:ascii="Arial" w:hAnsi="Arial" w:cs="Arial"/>
          <w:b/>
          <w:bCs/>
          <w:i/>
        </w:rPr>
        <w:t xml:space="preserve">GRUPPO 5 - </w:t>
      </w:r>
      <w:r w:rsidRPr="00E9506E">
        <w:rPr>
          <w:rFonts w:ascii="Arial" w:hAnsi="Arial" w:cs="Arial"/>
          <w:b/>
        </w:rPr>
        <w:t>Salute e diritto alla vita, abilitazione e riabilitazione</w:t>
      </w:r>
    </w:p>
    <w:p w:rsidR="00E9506E" w:rsidRDefault="00E9506E" w:rsidP="00E95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Arial" w:eastAsia="Times New Roman" w:hAnsi="Arial" w:cs="Arial"/>
          <w:color w:val="444444"/>
          <w:sz w:val="24"/>
          <w:szCs w:val="24"/>
          <w:bdr w:val="none" w:sz="0" w:space="0" w:color="auto" w:frame="1"/>
          <w:lang w:eastAsia="it-IT"/>
        </w:rPr>
      </w:pPr>
      <w:r>
        <w:rPr>
          <w:rFonts w:ascii="Arial" w:eastAsia="Times New Roman" w:hAnsi="Arial" w:cs="Arial"/>
          <w:b/>
          <w:color w:val="444444"/>
          <w:sz w:val="24"/>
          <w:szCs w:val="24"/>
          <w:bdr w:val="none" w:sz="0" w:space="0" w:color="auto" w:frame="1"/>
          <w:lang w:eastAsia="it-IT"/>
        </w:rPr>
        <w:t xml:space="preserve">Misure per favorire gli interventi precoci di diagnosi e </w:t>
      </w:r>
      <w:proofErr w:type="gramStart"/>
      <w:r w:rsidRPr="00160E59">
        <w:rPr>
          <w:rFonts w:ascii="Arial" w:eastAsia="Times New Roman" w:hAnsi="Arial" w:cs="Arial"/>
          <w:b/>
          <w:color w:val="444444"/>
          <w:sz w:val="24"/>
          <w:szCs w:val="24"/>
          <w:bdr w:val="none" w:sz="0" w:space="0" w:color="auto" w:frame="1"/>
          <w:lang w:eastAsia="it-IT"/>
        </w:rPr>
        <w:t>sostegno  alla</w:t>
      </w:r>
      <w:proofErr w:type="gramEnd"/>
      <w:r w:rsidRPr="00160E59">
        <w:rPr>
          <w:rFonts w:ascii="Arial" w:eastAsia="Times New Roman" w:hAnsi="Arial" w:cs="Arial"/>
          <w:b/>
          <w:color w:val="444444"/>
          <w:sz w:val="24"/>
          <w:szCs w:val="24"/>
          <w:bdr w:val="none" w:sz="0" w:space="0" w:color="auto" w:frame="1"/>
          <w:lang w:eastAsia="it-IT"/>
        </w:rPr>
        <w:t xml:space="preserve">  fase prenatale e neonatale</w:t>
      </w:r>
      <w:r w:rsidRPr="006C4004">
        <w:rPr>
          <w:rFonts w:ascii="Arial" w:eastAsia="Times New Roman" w:hAnsi="Arial" w:cs="Arial"/>
          <w:color w:val="444444"/>
          <w:sz w:val="24"/>
          <w:szCs w:val="24"/>
          <w:bdr w:val="none" w:sz="0" w:space="0" w:color="auto" w:frame="1"/>
          <w:lang w:eastAsia="it-IT"/>
        </w:rPr>
        <w:t xml:space="preserve">;  </w:t>
      </w:r>
    </w:p>
    <w:p w:rsidR="00E9506E" w:rsidRPr="006F5641" w:rsidRDefault="00E9506E" w:rsidP="00E95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44444"/>
          <w:sz w:val="24"/>
          <w:szCs w:val="24"/>
          <w:lang w:eastAsia="it-IT"/>
        </w:rPr>
      </w:pPr>
      <w:r w:rsidRPr="006F5641">
        <w:rPr>
          <w:rFonts w:ascii="Arial" w:eastAsia="Times New Roman" w:hAnsi="Arial" w:cs="Arial"/>
          <w:color w:val="444444"/>
          <w:sz w:val="24"/>
          <w:szCs w:val="24"/>
          <w:lang w:eastAsia="it-IT"/>
        </w:rPr>
        <w:t>Azioni   di   sviluppo   dell'</w:t>
      </w:r>
      <w:r w:rsidRPr="006F5641">
        <w:rPr>
          <w:rFonts w:ascii="Arial" w:eastAsia="Times New Roman" w:hAnsi="Arial" w:cs="Arial"/>
          <w:b/>
          <w:color w:val="444444"/>
          <w:sz w:val="24"/>
          <w:szCs w:val="24"/>
          <w:lang w:eastAsia="it-IT"/>
        </w:rPr>
        <w:t xml:space="preserve">integrazione   sanitaria e </w:t>
      </w:r>
      <w:proofErr w:type="gramStart"/>
      <w:r w:rsidRPr="006F5641">
        <w:rPr>
          <w:rFonts w:ascii="Arial" w:eastAsia="Times New Roman" w:hAnsi="Arial" w:cs="Arial"/>
          <w:b/>
          <w:color w:val="444444"/>
          <w:sz w:val="24"/>
          <w:szCs w:val="24"/>
          <w:lang w:eastAsia="it-IT"/>
        </w:rPr>
        <w:t>sociosanitaria</w:t>
      </w:r>
      <w:r w:rsidRPr="006F5641">
        <w:rPr>
          <w:rFonts w:ascii="Arial" w:eastAsia="Times New Roman" w:hAnsi="Arial" w:cs="Arial"/>
          <w:color w:val="444444"/>
          <w:sz w:val="24"/>
          <w:szCs w:val="24"/>
          <w:lang w:eastAsia="it-IT"/>
        </w:rPr>
        <w:t xml:space="preserve">,   </w:t>
      </w:r>
      <w:proofErr w:type="gramEnd"/>
      <w:r w:rsidRPr="006F5641">
        <w:rPr>
          <w:rFonts w:ascii="Arial" w:eastAsia="Times New Roman" w:hAnsi="Arial" w:cs="Arial"/>
          <w:color w:val="444444"/>
          <w:sz w:val="24"/>
          <w:szCs w:val="24"/>
          <w:lang w:eastAsia="it-IT"/>
        </w:rPr>
        <w:t xml:space="preserve"> di</w:t>
      </w:r>
    </w:p>
    <w:p w:rsidR="00E9506E" w:rsidRPr="006F5641" w:rsidRDefault="00E9506E" w:rsidP="00E95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44444"/>
          <w:sz w:val="24"/>
          <w:szCs w:val="24"/>
          <w:lang w:eastAsia="it-IT"/>
        </w:rPr>
      </w:pPr>
      <w:r w:rsidRPr="006F5641">
        <w:rPr>
          <w:rFonts w:ascii="Arial" w:eastAsia="Times New Roman" w:hAnsi="Arial" w:cs="Arial"/>
          <w:color w:val="444444"/>
          <w:sz w:val="24"/>
          <w:szCs w:val="24"/>
          <w:lang w:eastAsia="it-IT"/>
        </w:rPr>
        <w:t>miglioramento dell'</w:t>
      </w:r>
      <w:r w:rsidRPr="006F5641">
        <w:rPr>
          <w:rFonts w:ascii="Arial" w:eastAsia="Times New Roman" w:hAnsi="Arial" w:cs="Arial"/>
          <w:b/>
          <w:color w:val="444444"/>
          <w:sz w:val="24"/>
          <w:szCs w:val="24"/>
          <w:lang w:eastAsia="it-IT"/>
        </w:rPr>
        <w:t>efficacia dell'azione programmatica</w:t>
      </w:r>
      <w:r w:rsidRPr="006F5641">
        <w:rPr>
          <w:rFonts w:ascii="Arial" w:eastAsia="Times New Roman" w:hAnsi="Arial" w:cs="Arial"/>
          <w:color w:val="444444"/>
          <w:sz w:val="24"/>
          <w:szCs w:val="24"/>
          <w:lang w:eastAsia="it-IT"/>
        </w:rPr>
        <w:t xml:space="preserve">, con l’obiettivo di omogenizzare i servizi su tutto il territorio nazionale </w:t>
      </w:r>
    </w:p>
    <w:p w:rsidR="00E9506E" w:rsidRDefault="00E9506E" w:rsidP="00E95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Arial" w:eastAsia="Times New Roman" w:hAnsi="Arial" w:cs="Arial"/>
          <w:color w:val="444444"/>
          <w:sz w:val="24"/>
          <w:szCs w:val="24"/>
          <w:bdr w:val="none" w:sz="0" w:space="0" w:color="auto" w:frame="1"/>
          <w:lang w:eastAsia="it-IT"/>
        </w:rPr>
      </w:pPr>
      <w:proofErr w:type="gramStart"/>
      <w:r w:rsidRPr="00160E59">
        <w:rPr>
          <w:rFonts w:ascii="Arial" w:eastAsia="Times New Roman" w:hAnsi="Arial" w:cs="Arial"/>
          <w:b/>
          <w:color w:val="444444"/>
          <w:sz w:val="24"/>
          <w:szCs w:val="24"/>
          <w:bdr w:val="none" w:sz="0" w:space="0" w:color="auto" w:frame="1"/>
          <w:lang w:eastAsia="it-IT"/>
        </w:rPr>
        <w:t>politiche  sulla</w:t>
      </w:r>
      <w:proofErr w:type="gramEnd"/>
      <w:r w:rsidRPr="00160E59">
        <w:rPr>
          <w:rFonts w:ascii="Arial" w:eastAsia="Times New Roman" w:hAnsi="Arial" w:cs="Arial"/>
          <w:b/>
          <w:color w:val="444444"/>
          <w:sz w:val="24"/>
          <w:szCs w:val="24"/>
          <w:bdr w:val="none" w:sz="0" w:space="0" w:color="auto" w:frame="1"/>
          <w:lang w:eastAsia="it-IT"/>
        </w:rPr>
        <w:t xml:space="preserve">  salute</w:t>
      </w:r>
      <w:r w:rsidRPr="006C4004">
        <w:rPr>
          <w:rFonts w:ascii="Arial" w:eastAsia="Times New Roman" w:hAnsi="Arial" w:cs="Arial"/>
          <w:color w:val="444444"/>
          <w:sz w:val="24"/>
          <w:szCs w:val="24"/>
          <w:bdr w:val="none" w:sz="0" w:space="0" w:color="auto" w:frame="1"/>
          <w:lang w:eastAsia="it-IT"/>
        </w:rPr>
        <w:t xml:space="preserve">  delle  persone  con</w:t>
      </w:r>
      <w:r>
        <w:rPr>
          <w:rFonts w:ascii="Arial" w:eastAsia="Times New Roman" w:hAnsi="Arial" w:cs="Arial"/>
          <w:color w:val="444444"/>
          <w:sz w:val="24"/>
          <w:szCs w:val="24"/>
          <w:bdr w:val="none" w:sz="0" w:space="0" w:color="auto" w:frame="1"/>
          <w:lang w:eastAsia="it-IT"/>
        </w:rPr>
        <w:t xml:space="preserve"> disabilità</w:t>
      </w:r>
      <w:r w:rsidRPr="006C4004">
        <w:rPr>
          <w:rFonts w:ascii="Arial" w:eastAsia="Times New Roman" w:hAnsi="Arial" w:cs="Arial"/>
          <w:color w:val="444444"/>
          <w:sz w:val="24"/>
          <w:szCs w:val="24"/>
          <w:bdr w:val="none" w:sz="0" w:space="0" w:color="auto" w:frame="1"/>
          <w:lang w:eastAsia="it-IT"/>
        </w:rPr>
        <w:t xml:space="preserve"> e  Punto  unico di Accesso  ai  Servizi;  </w:t>
      </w:r>
    </w:p>
    <w:p w:rsidR="00E9506E" w:rsidRPr="006C4004" w:rsidRDefault="00E9506E" w:rsidP="00E95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Arial" w:hAnsi="Arial" w:cs="Arial"/>
          <w:sz w:val="24"/>
          <w:szCs w:val="24"/>
        </w:rPr>
      </w:pPr>
      <w:r w:rsidRPr="006C4004">
        <w:rPr>
          <w:rFonts w:ascii="Arial" w:hAnsi="Arial" w:cs="Arial"/>
          <w:b/>
          <w:sz w:val="24"/>
          <w:szCs w:val="24"/>
        </w:rPr>
        <w:t>definizione dei servizi di prevenzione, cura, riabilitazione e abilitazione</w:t>
      </w:r>
      <w:r w:rsidRPr="006C4004">
        <w:rPr>
          <w:rFonts w:ascii="Arial" w:hAnsi="Arial" w:cs="Arial"/>
          <w:sz w:val="24"/>
          <w:szCs w:val="24"/>
        </w:rPr>
        <w:t xml:space="preserve"> </w:t>
      </w:r>
      <w:r>
        <w:rPr>
          <w:rFonts w:ascii="Arial" w:hAnsi="Arial" w:cs="Arial"/>
          <w:sz w:val="24"/>
          <w:szCs w:val="24"/>
        </w:rPr>
        <w:t xml:space="preserve">definendo e </w:t>
      </w:r>
      <w:r w:rsidRPr="006C4004">
        <w:rPr>
          <w:rFonts w:ascii="Arial" w:hAnsi="Arial" w:cs="Arial"/>
          <w:sz w:val="24"/>
          <w:szCs w:val="24"/>
        </w:rPr>
        <w:t xml:space="preserve">aggiornando le linee </w:t>
      </w:r>
      <w:r w:rsidRPr="007017F1">
        <w:rPr>
          <w:rFonts w:ascii="Arial" w:hAnsi="Arial" w:cs="Arial"/>
          <w:sz w:val="24"/>
          <w:szCs w:val="24"/>
        </w:rPr>
        <w:t>guida in materia e uniformando gli interventi sull’intero territorio nazionale</w:t>
      </w:r>
      <w:r w:rsidRPr="006C4004">
        <w:rPr>
          <w:rFonts w:ascii="Arial" w:eastAsia="Times New Roman" w:hAnsi="Arial" w:cs="Arial"/>
          <w:color w:val="444444"/>
          <w:sz w:val="24"/>
          <w:szCs w:val="24"/>
          <w:bdr w:val="none" w:sz="0" w:space="0" w:color="auto" w:frame="1"/>
          <w:lang w:eastAsia="it-IT"/>
        </w:rPr>
        <w:t xml:space="preserve"> (</w:t>
      </w:r>
      <w:r w:rsidRPr="006C4004">
        <w:rPr>
          <w:rFonts w:ascii="Arial" w:hAnsi="Arial" w:cs="Arial"/>
          <w:sz w:val="24"/>
          <w:szCs w:val="24"/>
        </w:rPr>
        <w:t>artt. 25 e 26 CRPD, raccomandazione 62, linea di intervento 3);</w:t>
      </w:r>
    </w:p>
    <w:p w:rsidR="00E9506E" w:rsidRDefault="00E9506E" w:rsidP="00E9506E">
      <w:pPr>
        <w:jc w:val="both"/>
        <w:rPr>
          <w:rFonts w:ascii="Arial" w:hAnsi="Arial" w:cs="Arial"/>
          <w:sz w:val="24"/>
          <w:szCs w:val="24"/>
        </w:rPr>
      </w:pPr>
      <w:r w:rsidRPr="006C4004">
        <w:rPr>
          <w:rFonts w:ascii="Arial" w:hAnsi="Arial" w:cs="Arial"/>
          <w:b/>
          <w:sz w:val="24"/>
          <w:szCs w:val="24"/>
        </w:rPr>
        <w:t>allargamento dei LEA</w:t>
      </w:r>
      <w:r w:rsidRPr="006C4004">
        <w:rPr>
          <w:rFonts w:ascii="Arial" w:hAnsi="Arial" w:cs="Arial"/>
          <w:sz w:val="24"/>
          <w:szCs w:val="24"/>
        </w:rPr>
        <w:t xml:space="preserve"> e </w:t>
      </w:r>
      <w:r>
        <w:rPr>
          <w:rFonts w:ascii="Arial" w:hAnsi="Arial" w:cs="Arial"/>
          <w:sz w:val="24"/>
          <w:szCs w:val="24"/>
        </w:rPr>
        <w:t xml:space="preserve">ridefinizione del </w:t>
      </w:r>
      <w:r w:rsidRPr="006F5641">
        <w:rPr>
          <w:rFonts w:ascii="Arial" w:hAnsi="Arial" w:cs="Arial"/>
          <w:b/>
          <w:sz w:val="24"/>
          <w:szCs w:val="24"/>
        </w:rPr>
        <w:t>nomenclatore tariffario</w:t>
      </w:r>
      <w:r w:rsidRPr="006C4004">
        <w:rPr>
          <w:rFonts w:ascii="Arial" w:hAnsi="Arial" w:cs="Arial"/>
          <w:sz w:val="24"/>
          <w:szCs w:val="24"/>
        </w:rPr>
        <w:t xml:space="preserve"> </w:t>
      </w:r>
      <w:r>
        <w:rPr>
          <w:rFonts w:ascii="Arial" w:hAnsi="Arial" w:cs="Arial"/>
          <w:sz w:val="24"/>
          <w:szCs w:val="24"/>
        </w:rPr>
        <w:t>sul diritto alla mobilità di cui all’art. 20 della CRPD, anche con l’</w:t>
      </w:r>
      <w:r>
        <w:rPr>
          <w:rFonts w:ascii="Arial" w:eastAsia="Times New Roman" w:hAnsi="Arial" w:cs="Arial"/>
          <w:color w:val="202124"/>
          <w:sz w:val="24"/>
          <w:szCs w:val="24"/>
          <w:lang w:eastAsia="it-IT"/>
        </w:rPr>
        <w:t xml:space="preserve">inclusione </w:t>
      </w:r>
      <w:r w:rsidRPr="007F400E">
        <w:rPr>
          <w:rFonts w:ascii="Arial" w:eastAsia="Times New Roman" w:hAnsi="Arial" w:cs="Arial"/>
          <w:color w:val="202124"/>
          <w:sz w:val="24"/>
          <w:szCs w:val="24"/>
          <w:lang w:eastAsia="it-IT"/>
        </w:rPr>
        <w:t>del percorso di valutazione ausili da svolgersi con</w:t>
      </w:r>
      <w:r>
        <w:rPr>
          <w:rFonts w:ascii="Arial" w:eastAsia="Times New Roman" w:hAnsi="Arial" w:cs="Arial"/>
          <w:color w:val="202124"/>
          <w:sz w:val="24"/>
          <w:szCs w:val="24"/>
          <w:lang w:eastAsia="it-IT"/>
        </w:rPr>
        <w:t xml:space="preserve"> </w:t>
      </w:r>
      <w:r w:rsidRPr="007F400E">
        <w:rPr>
          <w:rFonts w:ascii="Arial" w:eastAsia="Times New Roman" w:hAnsi="Arial" w:cs="Arial"/>
          <w:color w:val="202124"/>
          <w:sz w:val="24"/>
          <w:szCs w:val="24"/>
          <w:lang w:eastAsia="it-IT"/>
        </w:rPr>
        <w:t>un nucleo di valutazione</w:t>
      </w:r>
      <w:r>
        <w:rPr>
          <w:rFonts w:ascii="Arial" w:eastAsia="Times New Roman" w:hAnsi="Arial" w:cs="Arial"/>
          <w:color w:val="202124"/>
          <w:sz w:val="24"/>
          <w:szCs w:val="24"/>
          <w:lang w:eastAsia="it-IT"/>
        </w:rPr>
        <w:t xml:space="preserve"> pubblico e/o </w:t>
      </w:r>
      <w:proofErr w:type="spellStart"/>
      <w:r>
        <w:rPr>
          <w:rFonts w:ascii="Arial" w:eastAsia="Times New Roman" w:hAnsi="Arial" w:cs="Arial"/>
          <w:color w:val="202124"/>
          <w:sz w:val="24"/>
          <w:szCs w:val="24"/>
          <w:lang w:eastAsia="it-IT"/>
        </w:rPr>
        <w:t>accreditto</w:t>
      </w:r>
      <w:proofErr w:type="spellEnd"/>
      <w:r>
        <w:rPr>
          <w:rFonts w:ascii="Arial" w:eastAsia="Times New Roman" w:hAnsi="Arial" w:cs="Arial"/>
          <w:color w:val="202124"/>
          <w:sz w:val="24"/>
          <w:szCs w:val="24"/>
          <w:lang w:eastAsia="it-IT"/>
        </w:rPr>
        <w:t xml:space="preserve">, distinguendo </w:t>
      </w:r>
      <w:r>
        <w:rPr>
          <w:rFonts w:ascii="Arial" w:hAnsi="Arial" w:cs="Arial"/>
          <w:sz w:val="24"/>
          <w:szCs w:val="24"/>
        </w:rPr>
        <w:t>la valutazione dalla prescrizione,</w:t>
      </w:r>
      <w:r>
        <w:rPr>
          <w:rFonts w:ascii="Arial" w:eastAsia="Times New Roman" w:hAnsi="Arial" w:cs="Arial"/>
          <w:color w:val="202124"/>
          <w:sz w:val="24"/>
          <w:szCs w:val="24"/>
          <w:lang w:eastAsia="it-IT"/>
        </w:rPr>
        <w:t xml:space="preserve"> </w:t>
      </w:r>
      <w:r>
        <w:rPr>
          <w:rFonts w:ascii="Arial" w:hAnsi="Arial" w:cs="Arial"/>
          <w:sz w:val="24"/>
          <w:szCs w:val="24"/>
        </w:rPr>
        <w:t xml:space="preserve">e allargamento della lista di </w:t>
      </w:r>
      <w:proofErr w:type="spellStart"/>
      <w:r w:rsidRPr="006C4004">
        <w:rPr>
          <w:rFonts w:ascii="Arial" w:hAnsi="Arial" w:cs="Arial"/>
          <w:sz w:val="24"/>
          <w:szCs w:val="24"/>
        </w:rPr>
        <w:t>ausilii</w:t>
      </w:r>
      <w:proofErr w:type="spellEnd"/>
      <w:r w:rsidRPr="006C4004">
        <w:rPr>
          <w:rFonts w:ascii="Arial" w:hAnsi="Arial" w:cs="Arial"/>
          <w:sz w:val="24"/>
          <w:szCs w:val="24"/>
        </w:rPr>
        <w:t xml:space="preserve"> degli </w:t>
      </w:r>
      <w:proofErr w:type="spellStart"/>
      <w:r w:rsidRPr="006C4004">
        <w:rPr>
          <w:rFonts w:ascii="Arial" w:hAnsi="Arial" w:cs="Arial"/>
          <w:sz w:val="24"/>
          <w:szCs w:val="24"/>
        </w:rPr>
        <w:t>assistive</w:t>
      </w:r>
      <w:proofErr w:type="spellEnd"/>
      <w:r w:rsidRPr="006C4004">
        <w:rPr>
          <w:rFonts w:ascii="Arial" w:hAnsi="Arial" w:cs="Arial"/>
          <w:sz w:val="24"/>
          <w:szCs w:val="24"/>
        </w:rPr>
        <w:t xml:space="preserve"> </w:t>
      </w:r>
      <w:proofErr w:type="spellStart"/>
      <w:r w:rsidRPr="006C4004">
        <w:rPr>
          <w:rFonts w:ascii="Arial" w:hAnsi="Arial" w:cs="Arial"/>
          <w:sz w:val="24"/>
          <w:szCs w:val="24"/>
        </w:rPr>
        <w:t>devices</w:t>
      </w:r>
      <w:proofErr w:type="spellEnd"/>
      <w:r w:rsidRPr="006C4004">
        <w:rPr>
          <w:rFonts w:ascii="Arial" w:hAnsi="Arial" w:cs="Arial"/>
          <w:sz w:val="24"/>
          <w:szCs w:val="24"/>
        </w:rPr>
        <w:t xml:space="preserve"> tecnologici</w:t>
      </w:r>
      <w:r>
        <w:rPr>
          <w:rFonts w:ascii="Arial" w:hAnsi="Arial" w:cs="Arial"/>
          <w:sz w:val="24"/>
          <w:szCs w:val="24"/>
        </w:rPr>
        <w:t xml:space="preserve"> sulla base dell’evoluzione dei prodotti; misure per garantire la scelta e la personalizzazione degli ausili da parte dei beneficiari  (art. 20, raccomandazione 66, linea di intervento 3)</w:t>
      </w:r>
    </w:p>
    <w:p w:rsidR="00E9506E" w:rsidRPr="006C4004" w:rsidRDefault="00E9506E" w:rsidP="00E9506E">
      <w:pPr>
        <w:jc w:val="both"/>
        <w:rPr>
          <w:rFonts w:ascii="Arial" w:hAnsi="Arial" w:cs="Arial"/>
          <w:sz w:val="24"/>
          <w:szCs w:val="24"/>
        </w:rPr>
      </w:pPr>
      <w:r>
        <w:rPr>
          <w:rFonts w:ascii="Arial" w:hAnsi="Arial" w:cs="Arial"/>
          <w:sz w:val="24"/>
          <w:szCs w:val="24"/>
        </w:rPr>
        <w:t xml:space="preserve">prevedere </w:t>
      </w:r>
      <w:r w:rsidRPr="00FB2870">
        <w:rPr>
          <w:rFonts w:ascii="Arial" w:hAnsi="Arial" w:cs="Arial"/>
          <w:b/>
          <w:sz w:val="24"/>
          <w:szCs w:val="24"/>
        </w:rPr>
        <w:t>percorsi di informazione e formazioni sulla fornitura di</w:t>
      </w:r>
      <w:r>
        <w:rPr>
          <w:rFonts w:ascii="Arial" w:hAnsi="Arial" w:cs="Arial"/>
          <w:sz w:val="24"/>
          <w:szCs w:val="24"/>
        </w:rPr>
        <w:t xml:space="preserve"> </w:t>
      </w:r>
      <w:proofErr w:type="spellStart"/>
      <w:r>
        <w:rPr>
          <w:rFonts w:ascii="Arial" w:hAnsi="Arial" w:cs="Arial"/>
          <w:sz w:val="24"/>
          <w:szCs w:val="24"/>
        </w:rPr>
        <w:t>ausilii</w:t>
      </w:r>
      <w:proofErr w:type="spellEnd"/>
      <w:r>
        <w:rPr>
          <w:rFonts w:ascii="Arial" w:hAnsi="Arial" w:cs="Arial"/>
          <w:sz w:val="24"/>
          <w:szCs w:val="24"/>
        </w:rPr>
        <w:t xml:space="preserve"> per il personale amministrativo e medico, coinvolgendo le associazioni di persone con disabilità;</w:t>
      </w:r>
    </w:p>
    <w:p w:rsidR="00E9506E" w:rsidRPr="006C4004" w:rsidRDefault="00E9506E" w:rsidP="00E9506E">
      <w:pPr>
        <w:jc w:val="both"/>
        <w:rPr>
          <w:rFonts w:ascii="Arial" w:hAnsi="Arial" w:cs="Arial"/>
          <w:sz w:val="24"/>
          <w:szCs w:val="24"/>
        </w:rPr>
      </w:pPr>
      <w:r w:rsidRPr="006C4004">
        <w:rPr>
          <w:rFonts w:ascii="Arial" w:hAnsi="Arial" w:cs="Arial"/>
          <w:b/>
          <w:sz w:val="24"/>
          <w:szCs w:val="24"/>
        </w:rPr>
        <w:t>definizione del consenso informato</w:t>
      </w:r>
      <w:r w:rsidRPr="006C4004">
        <w:rPr>
          <w:rFonts w:ascii="Arial" w:hAnsi="Arial" w:cs="Arial"/>
          <w:sz w:val="24"/>
          <w:szCs w:val="24"/>
        </w:rPr>
        <w:t xml:space="preserve"> per le persone con disabilità intellettiva e relazionale e psicosociale</w:t>
      </w:r>
      <w:r>
        <w:rPr>
          <w:rFonts w:ascii="Arial" w:hAnsi="Arial" w:cs="Arial"/>
          <w:sz w:val="24"/>
          <w:szCs w:val="24"/>
        </w:rPr>
        <w:t xml:space="preserve"> (art.15, raccomandazione 40, linea di intervento 3)</w:t>
      </w:r>
    </w:p>
    <w:p w:rsidR="00E9506E" w:rsidRDefault="00E9506E" w:rsidP="00E9506E">
      <w:pPr>
        <w:jc w:val="both"/>
        <w:rPr>
          <w:rFonts w:ascii="Arial" w:hAnsi="Arial" w:cs="Arial"/>
          <w:b/>
          <w:sz w:val="24"/>
          <w:szCs w:val="24"/>
        </w:rPr>
      </w:pPr>
    </w:p>
    <w:p w:rsidR="00E9506E" w:rsidRPr="008011ED" w:rsidRDefault="00E9506E" w:rsidP="00E9506E">
      <w:pPr>
        <w:jc w:val="both"/>
        <w:rPr>
          <w:rFonts w:ascii="Arial" w:hAnsi="Arial" w:cs="Arial"/>
          <w:b/>
          <w:sz w:val="24"/>
          <w:szCs w:val="24"/>
        </w:rPr>
      </w:pPr>
      <w:r w:rsidRPr="006F2C41">
        <w:rPr>
          <w:rFonts w:ascii="Arial" w:hAnsi="Arial" w:cs="Arial"/>
          <w:b/>
          <w:sz w:val="24"/>
          <w:szCs w:val="24"/>
        </w:rPr>
        <w:t>GRUPPO 6 – politiche sociali</w:t>
      </w:r>
      <w:r>
        <w:rPr>
          <w:rFonts w:ascii="Arial" w:hAnsi="Arial" w:cs="Arial"/>
          <w:b/>
          <w:sz w:val="24"/>
          <w:szCs w:val="24"/>
        </w:rPr>
        <w:t xml:space="preserve"> </w:t>
      </w:r>
      <w:r w:rsidRPr="006F2C41">
        <w:rPr>
          <w:rFonts w:ascii="Arial" w:hAnsi="Arial" w:cs="Arial"/>
          <w:sz w:val="24"/>
          <w:szCs w:val="24"/>
        </w:rPr>
        <w:t>(art 19, 26 e 28</w:t>
      </w:r>
      <w:r>
        <w:rPr>
          <w:rFonts w:ascii="Arial" w:hAnsi="Arial" w:cs="Arial"/>
          <w:sz w:val="24"/>
          <w:szCs w:val="24"/>
        </w:rPr>
        <w:t xml:space="preserve">, raccomandazione 72, linea di </w:t>
      </w:r>
      <w:r w:rsidRPr="003F6CC9">
        <w:rPr>
          <w:rFonts w:ascii="Arial" w:hAnsi="Arial" w:cs="Arial"/>
          <w:sz w:val="24"/>
          <w:szCs w:val="24"/>
        </w:rPr>
        <w:t>intervento 3)</w:t>
      </w:r>
      <w:r>
        <w:rPr>
          <w:rFonts w:ascii="Arial" w:hAnsi="Arial" w:cs="Arial"/>
          <w:sz w:val="24"/>
          <w:szCs w:val="24"/>
        </w:rPr>
        <w:t xml:space="preserve"> </w:t>
      </w:r>
      <w:r w:rsidRPr="008A6244">
        <w:rPr>
          <w:rFonts w:ascii="Arial" w:hAnsi="Arial" w:cs="Arial"/>
          <w:bCs/>
          <w:iCs/>
        </w:rPr>
        <w:t>(possibilità di suddividersi in sottogruppi)</w:t>
      </w:r>
      <w:r w:rsidRPr="008A6244">
        <w:rPr>
          <w:rFonts w:ascii="Arial" w:hAnsi="Arial" w:cs="Arial"/>
        </w:rPr>
        <w:t>;</w:t>
      </w:r>
    </w:p>
    <w:p w:rsidR="00E9506E" w:rsidRPr="008F6904" w:rsidRDefault="00E9506E" w:rsidP="00E9506E">
      <w:pPr>
        <w:jc w:val="both"/>
        <w:rPr>
          <w:rFonts w:ascii="Arial" w:hAnsi="Arial" w:cs="Arial"/>
          <w:sz w:val="24"/>
          <w:szCs w:val="24"/>
        </w:rPr>
      </w:pPr>
      <w:r>
        <w:rPr>
          <w:rFonts w:ascii="Arial" w:hAnsi="Arial" w:cs="Arial"/>
          <w:b/>
          <w:sz w:val="24"/>
          <w:szCs w:val="24"/>
        </w:rPr>
        <w:t>contributo alla d</w:t>
      </w:r>
      <w:r w:rsidRPr="003F6CC9">
        <w:rPr>
          <w:rFonts w:ascii="Arial" w:hAnsi="Arial" w:cs="Arial"/>
          <w:b/>
          <w:sz w:val="24"/>
          <w:szCs w:val="24"/>
        </w:rPr>
        <w:t>efinizione</w:t>
      </w:r>
      <w:r w:rsidRPr="008F6904">
        <w:rPr>
          <w:rFonts w:ascii="Arial" w:hAnsi="Arial" w:cs="Arial"/>
          <w:b/>
          <w:sz w:val="24"/>
          <w:szCs w:val="24"/>
        </w:rPr>
        <w:t xml:space="preserve"> dei LEPS</w:t>
      </w:r>
      <w:r w:rsidRPr="008F6904">
        <w:rPr>
          <w:rFonts w:ascii="Arial" w:hAnsi="Arial" w:cs="Arial"/>
          <w:sz w:val="24"/>
          <w:szCs w:val="24"/>
        </w:rPr>
        <w:t>;</w:t>
      </w:r>
    </w:p>
    <w:p w:rsidR="00E9506E" w:rsidRDefault="00E9506E" w:rsidP="00E9506E">
      <w:pPr>
        <w:tabs>
          <w:tab w:val="left" w:pos="5613"/>
        </w:tabs>
        <w:jc w:val="both"/>
        <w:rPr>
          <w:rFonts w:ascii="Arial" w:hAnsi="Arial" w:cs="Arial"/>
          <w:b/>
          <w:sz w:val="24"/>
          <w:szCs w:val="24"/>
        </w:rPr>
      </w:pPr>
      <w:r>
        <w:rPr>
          <w:rFonts w:ascii="Arial" w:hAnsi="Arial" w:cs="Arial"/>
          <w:b/>
          <w:sz w:val="24"/>
          <w:szCs w:val="24"/>
        </w:rPr>
        <w:t>contributo alla d</w:t>
      </w:r>
      <w:r w:rsidRPr="008F6904">
        <w:rPr>
          <w:rFonts w:ascii="Arial" w:hAnsi="Arial" w:cs="Arial"/>
          <w:b/>
          <w:sz w:val="24"/>
          <w:szCs w:val="24"/>
        </w:rPr>
        <w:t xml:space="preserve">efinizione dei servizi di abilitazione </w:t>
      </w:r>
    </w:p>
    <w:p w:rsidR="00E9506E" w:rsidRDefault="00E9506E" w:rsidP="00E9506E">
      <w:pPr>
        <w:tabs>
          <w:tab w:val="left" w:pos="5613"/>
        </w:tabs>
        <w:jc w:val="both"/>
        <w:rPr>
          <w:rFonts w:ascii="Arial" w:hAnsi="Arial" w:cs="Arial"/>
          <w:b/>
          <w:sz w:val="24"/>
          <w:szCs w:val="24"/>
        </w:rPr>
      </w:pPr>
      <w:r>
        <w:rPr>
          <w:rFonts w:ascii="Arial" w:hAnsi="Arial" w:cs="Arial"/>
          <w:b/>
          <w:sz w:val="24"/>
          <w:szCs w:val="24"/>
        </w:rPr>
        <w:t>Definizione di proposte di orientamento precoce alle famiglie all’insorgenza di condizioni di disabilità</w:t>
      </w:r>
    </w:p>
    <w:p w:rsidR="00E9506E" w:rsidRPr="008F6904" w:rsidRDefault="00E9506E" w:rsidP="00E9506E">
      <w:pPr>
        <w:tabs>
          <w:tab w:val="left" w:pos="5613"/>
        </w:tabs>
        <w:jc w:val="both"/>
        <w:rPr>
          <w:rFonts w:ascii="Arial" w:hAnsi="Arial" w:cs="Arial"/>
          <w:sz w:val="24"/>
          <w:szCs w:val="24"/>
        </w:rPr>
      </w:pPr>
      <w:r>
        <w:rPr>
          <w:rFonts w:ascii="Arial" w:hAnsi="Arial" w:cs="Arial"/>
          <w:b/>
          <w:sz w:val="24"/>
          <w:szCs w:val="24"/>
        </w:rPr>
        <w:t>Proposta finalizzata alla r</w:t>
      </w:r>
      <w:r w:rsidRPr="008F6904">
        <w:rPr>
          <w:rFonts w:ascii="Arial" w:hAnsi="Arial" w:cs="Arial"/>
          <w:b/>
          <w:sz w:val="24"/>
          <w:szCs w:val="24"/>
        </w:rPr>
        <w:t>iorganizzazione degli interventi</w:t>
      </w:r>
      <w:r w:rsidRPr="008F6904">
        <w:rPr>
          <w:rFonts w:ascii="Arial" w:hAnsi="Arial" w:cs="Arial"/>
          <w:sz w:val="24"/>
          <w:szCs w:val="24"/>
        </w:rPr>
        <w:t xml:space="preserve"> assistenziali e monetari, degli sgravi fiscali e facilitazioni economiche </w:t>
      </w:r>
    </w:p>
    <w:p w:rsidR="00E9506E" w:rsidRDefault="00E9506E" w:rsidP="00E9506E">
      <w:pPr>
        <w:jc w:val="both"/>
        <w:rPr>
          <w:rFonts w:ascii="Arial" w:hAnsi="Arial" w:cs="Arial"/>
          <w:b/>
          <w:sz w:val="24"/>
          <w:szCs w:val="24"/>
        </w:rPr>
      </w:pPr>
      <w:r w:rsidRPr="008F6904">
        <w:rPr>
          <w:rFonts w:ascii="Arial" w:hAnsi="Arial" w:cs="Arial"/>
          <w:b/>
          <w:sz w:val="24"/>
          <w:szCs w:val="24"/>
        </w:rPr>
        <w:t>definizione di principi di rispetto della CRPD nella organizzazione dei welfare regionali</w:t>
      </w:r>
    </w:p>
    <w:p w:rsidR="00E9506E" w:rsidRDefault="00E9506E" w:rsidP="00E9506E">
      <w:pPr>
        <w:jc w:val="both"/>
        <w:rPr>
          <w:rFonts w:ascii="Arial" w:hAnsi="Arial" w:cs="Arial"/>
          <w:b/>
          <w:sz w:val="24"/>
          <w:szCs w:val="24"/>
        </w:rPr>
      </w:pPr>
      <w:r>
        <w:rPr>
          <w:rFonts w:ascii="Arial" w:hAnsi="Arial" w:cs="Arial"/>
          <w:b/>
          <w:sz w:val="24"/>
          <w:szCs w:val="24"/>
        </w:rPr>
        <w:t>definizione delle formazioni curriculari e degli aggiornamenti delle figure professionali degli operatori del welfare</w:t>
      </w:r>
    </w:p>
    <w:p w:rsidR="00E9506E" w:rsidRPr="006F5641" w:rsidRDefault="00E9506E" w:rsidP="00E9506E">
      <w:pPr>
        <w:jc w:val="both"/>
        <w:rPr>
          <w:rFonts w:ascii="Arial" w:hAnsi="Arial" w:cs="Arial"/>
          <w:b/>
          <w:sz w:val="24"/>
          <w:szCs w:val="24"/>
        </w:rPr>
      </w:pPr>
      <w:r w:rsidRPr="006F5641">
        <w:rPr>
          <w:rFonts w:ascii="Arial" w:eastAsia="Times New Roman" w:hAnsi="Arial" w:cs="Arial"/>
          <w:b/>
          <w:color w:val="444444"/>
          <w:sz w:val="24"/>
          <w:szCs w:val="24"/>
          <w:lang w:eastAsia="it-IT"/>
        </w:rPr>
        <w:t>partecipazione delle persone con disabilita e delle loro organizzazioni</w:t>
      </w:r>
      <w:r w:rsidRPr="006F5641">
        <w:rPr>
          <w:rFonts w:ascii="Arial" w:eastAsia="Times New Roman" w:hAnsi="Arial" w:cs="Arial"/>
          <w:color w:val="444444"/>
          <w:sz w:val="24"/>
          <w:szCs w:val="24"/>
          <w:lang w:eastAsia="it-IT"/>
        </w:rPr>
        <w:t xml:space="preserve"> rappresentative alle decisioni, al </w:t>
      </w:r>
      <w:proofErr w:type="gramStart"/>
      <w:r w:rsidRPr="006F5641">
        <w:rPr>
          <w:rFonts w:ascii="Arial" w:eastAsia="Times New Roman" w:hAnsi="Arial" w:cs="Arial"/>
          <w:color w:val="444444"/>
          <w:sz w:val="24"/>
          <w:szCs w:val="24"/>
          <w:lang w:eastAsia="it-IT"/>
        </w:rPr>
        <w:t>monitoraggio,  alla</w:t>
      </w:r>
      <w:proofErr w:type="gramEnd"/>
      <w:r w:rsidRPr="006F5641">
        <w:rPr>
          <w:rFonts w:ascii="Arial" w:eastAsia="Times New Roman" w:hAnsi="Arial" w:cs="Arial"/>
          <w:color w:val="444444"/>
          <w:sz w:val="24"/>
          <w:szCs w:val="24"/>
          <w:lang w:eastAsia="it-IT"/>
        </w:rPr>
        <w:t xml:space="preserve"> valutazione rispetto alle  politiche  di  cui  ai  punti  precedenti; </w:t>
      </w:r>
      <w:r w:rsidRPr="006F5641">
        <w:rPr>
          <w:rFonts w:ascii="Arial" w:eastAsia="Times New Roman" w:hAnsi="Arial" w:cs="Arial"/>
          <w:b/>
          <w:color w:val="444444"/>
          <w:sz w:val="24"/>
          <w:szCs w:val="24"/>
          <w:lang w:eastAsia="it-IT"/>
        </w:rPr>
        <w:t>sostegno e promozione del ruolo delle associazioni di "</w:t>
      </w:r>
      <w:proofErr w:type="spellStart"/>
      <w:r w:rsidRPr="006F5641">
        <w:rPr>
          <w:rFonts w:ascii="Arial" w:eastAsia="Times New Roman" w:hAnsi="Arial" w:cs="Arial"/>
          <w:b/>
          <w:color w:val="444444"/>
          <w:sz w:val="24"/>
          <w:szCs w:val="24"/>
          <w:lang w:eastAsia="it-IT"/>
        </w:rPr>
        <w:t>advocacy</w:t>
      </w:r>
      <w:proofErr w:type="spellEnd"/>
      <w:r w:rsidRPr="006F5641">
        <w:rPr>
          <w:rFonts w:ascii="Arial" w:eastAsia="Times New Roman" w:hAnsi="Arial" w:cs="Arial"/>
          <w:b/>
          <w:color w:val="444444"/>
          <w:sz w:val="24"/>
          <w:szCs w:val="24"/>
          <w:lang w:eastAsia="it-IT"/>
        </w:rPr>
        <w:t>" e di rappresentanza</w:t>
      </w:r>
      <w:r w:rsidRPr="006F5641">
        <w:rPr>
          <w:rFonts w:ascii="Arial" w:eastAsia="Times New Roman" w:hAnsi="Arial" w:cs="Arial"/>
          <w:color w:val="444444"/>
          <w:sz w:val="24"/>
          <w:szCs w:val="24"/>
          <w:lang w:eastAsia="it-IT"/>
        </w:rPr>
        <w:t xml:space="preserve"> dei diritti delle persone con disabilità in  tema  di contrasto  alle  discriminazione e di garanzia di condizioni di uguaglianza e pari opportunità</w:t>
      </w:r>
    </w:p>
    <w:p w:rsidR="00E9506E" w:rsidRDefault="00E9506E" w:rsidP="00E9506E">
      <w:pPr>
        <w:jc w:val="both"/>
        <w:rPr>
          <w:rFonts w:ascii="Arial" w:hAnsi="Arial" w:cs="Arial"/>
          <w:b/>
        </w:rPr>
      </w:pPr>
    </w:p>
    <w:p w:rsidR="00E9506E" w:rsidRPr="00946821" w:rsidRDefault="00E9506E" w:rsidP="00E9506E">
      <w:pPr>
        <w:jc w:val="both"/>
        <w:rPr>
          <w:rFonts w:ascii="Arial" w:hAnsi="Arial" w:cs="Arial"/>
        </w:rPr>
      </w:pPr>
      <w:r w:rsidRPr="008A6244">
        <w:rPr>
          <w:rFonts w:ascii="Arial" w:hAnsi="Arial" w:cs="Arial"/>
          <w:b/>
        </w:rPr>
        <w:t xml:space="preserve">GRUPPO 7 – Educazione </w:t>
      </w:r>
      <w:r w:rsidRPr="008A6244">
        <w:rPr>
          <w:rFonts w:ascii="Arial" w:hAnsi="Arial" w:cs="Arial"/>
        </w:rPr>
        <w:t>(art 24 CRPD, raccomandazioni 56, 58 e 60, linea di intervento 4)</w:t>
      </w:r>
      <w:r>
        <w:rPr>
          <w:rFonts w:ascii="Arial" w:hAnsi="Arial" w:cs="Arial"/>
        </w:rPr>
        <w:t xml:space="preserve"> </w:t>
      </w:r>
      <w:r w:rsidRPr="008A6244">
        <w:rPr>
          <w:rFonts w:ascii="Arial" w:hAnsi="Arial" w:cs="Arial"/>
          <w:bCs/>
          <w:iCs/>
        </w:rPr>
        <w:t>(possibilità di suddividersi in sottogruppi)</w:t>
      </w:r>
      <w:r w:rsidRPr="008A6244">
        <w:rPr>
          <w:rFonts w:ascii="Arial" w:hAnsi="Arial" w:cs="Arial"/>
        </w:rPr>
        <w:t xml:space="preserve">; </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44444"/>
          <w:lang w:eastAsia="it-IT"/>
        </w:rPr>
      </w:pPr>
      <w:r w:rsidRPr="00285E21">
        <w:rPr>
          <w:rFonts w:ascii="Arial" w:eastAsia="Times New Roman" w:hAnsi="Arial" w:cs="Arial"/>
          <w:color w:val="444444"/>
          <w:lang w:eastAsia="it-IT"/>
        </w:rPr>
        <w:t xml:space="preserve">Migliorare la qualità dell'inclusione scolastica e dell'istruzione degli studenti con disabilità attraverso il </w:t>
      </w:r>
      <w:r w:rsidRPr="00285E21">
        <w:rPr>
          <w:rFonts w:ascii="Arial" w:eastAsia="Times New Roman" w:hAnsi="Arial" w:cs="Arial"/>
          <w:b/>
          <w:color w:val="444444"/>
          <w:lang w:eastAsia="it-IT"/>
        </w:rPr>
        <w:t>miglioramento delle competenze del personale scolastico</w:t>
      </w:r>
      <w:r w:rsidRPr="00285E21">
        <w:rPr>
          <w:rFonts w:ascii="Arial" w:eastAsia="Times New Roman" w:hAnsi="Arial" w:cs="Arial"/>
          <w:color w:val="444444"/>
          <w:lang w:eastAsia="it-IT"/>
        </w:rPr>
        <w:t xml:space="preserve"> in entrata ed in servizio. </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44444"/>
          <w:lang w:eastAsia="it-IT"/>
        </w:rPr>
      </w:pPr>
      <w:r w:rsidRPr="00285E21">
        <w:rPr>
          <w:rFonts w:ascii="Arial" w:eastAsia="Times New Roman" w:hAnsi="Arial" w:cs="Arial"/>
          <w:color w:val="444444"/>
          <w:lang w:eastAsia="it-IT"/>
        </w:rPr>
        <w:t xml:space="preserve">Garantire </w:t>
      </w:r>
      <w:r w:rsidRPr="00285E21">
        <w:rPr>
          <w:rFonts w:ascii="Arial" w:eastAsia="Times New Roman" w:hAnsi="Arial" w:cs="Arial"/>
          <w:b/>
          <w:color w:val="444444"/>
          <w:lang w:eastAsia="it-IT"/>
        </w:rPr>
        <w:t>l'uniformità dell'erogazione del servizio di assistenza</w:t>
      </w:r>
      <w:r w:rsidRPr="00285E21">
        <w:rPr>
          <w:rFonts w:ascii="Arial" w:eastAsia="Times New Roman" w:hAnsi="Arial" w:cs="Arial"/>
          <w:color w:val="444444"/>
          <w:lang w:eastAsia="it-IT"/>
        </w:rPr>
        <w:t xml:space="preserve"> nelle scuole. </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it-IT"/>
        </w:rPr>
      </w:pPr>
      <w:proofErr w:type="gramStart"/>
      <w:r w:rsidRPr="00285E21">
        <w:rPr>
          <w:rFonts w:ascii="Arial" w:eastAsia="Times New Roman" w:hAnsi="Arial" w:cs="Arial"/>
          <w:b/>
          <w:color w:val="444444"/>
          <w:lang w:eastAsia="it-IT"/>
        </w:rPr>
        <w:t>Migliorare  l'accessibilità</w:t>
      </w:r>
      <w:proofErr w:type="gramEnd"/>
      <w:r w:rsidRPr="00285E21">
        <w:rPr>
          <w:rFonts w:ascii="Arial" w:eastAsia="Times New Roman" w:hAnsi="Arial" w:cs="Arial"/>
          <w:b/>
          <w:color w:val="444444"/>
          <w:lang w:eastAsia="it-IT"/>
        </w:rPr>
        <w:t xml:space="preserve"> delle scuole e garantire gli accomodamenti ragionevoli</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it-IT"/>
        </w:rPr>
      </w:pPr>
      <w:r w:rsidRPr="00285E21">
        <w:rPr>
          <w:rFonts w:ascii="Arial" w:eastAsia="Times New Roman" w:hAnsi="Arial" w:cs="Arial"/>
          <w:color w:val="444444"/>
          <w:lang w:eastAsia="it-IT"/>
        </w:rPr>
        <w:t xml:space="preserve">Garantire </w:t>
      </w:r>
      <w:r w:rsidRPr="00285E21">
        <w:rPr>
          <w:rFonts w:ascii="Arial" w:eastAsia="Times New Roman" w:hAnsi="Arial" w:cs="Arial"/>
          <w:b/>
          <w:color w:val="444444"/>
          <w:lang w:eastAsia="it-IT"/>
        </w:rPr>
        <w:t xml:space="preserve">l'accesso all'istruzione domiciliare </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it-IT"/>
        </w:rPr>
      </w:pPr>
      <w:r w:rsidRPr="00285E21">
        <w:rPr>
          <w:rFonts w:ascii="Arial" w:eastAsia="Times New Roman" w:hAnsi="Arial" w:cs="Arial"/>
          <w:color w:val="444444"/>
          <w:lang w:eastAsia="it-IT"/>
        </w:rPr>
        <w:t xml:space="preserve">Garantire agli alunni con disabilità </w:t>
      </w:r>
      <w:r w:rsidRPr="00285E21">
        <w:rPr>
          <w:rFonts w:ascii="Arial" w:eastAsia="Times New Roman" w:hAnsi="Arial" w:cs="Arial"/>
          <w:b/>
          <w:color w:val="444444"/>
          <w:lang w:eastAsia="it-IT"/>
        </w:rPr>
        <w:t>l'accesso alle scuole italiane all'estero</w:t>
      </w:r>
      <w:r w:rsidRPr="00285E21">
        <w:rPr>
          <w:rFonts w:ascii="Arial" w:eastAsia="Times New Roman" w:hAnsi="Arial" w:cs="Arial"/>
          <w:color w:val="444444"/>
          <w:lang w:eastAsia="it-IT"/>
        </w:rPr>
        <w:t xml:space="preserve"> </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it-IT"/>
        </w:rPr>
      </w:pPr>
      <w:proofErr w:type="gramStart"/>
      <w:r w:rsidRPr="00285E21">
        <w:rPr>
          <w:rFonts w:ascii="Arial" w:eastAsia="Times New Roman" w:hAnsi="Arial" w:cs="Arial"/>
          <w:color w:val="444444"/>
          <w:lang w:eastAsia="it-IT"/>
        </w:rPr>
        <w:t>Garantire  l'accesso</w:t>
      </w:r>
      <w:proofErr w:type="gramEnd"/>
      <w:r w:rsidRPr="00285E21">
        <w:rPr>
          <w:rFonts w:ascii="Arial" w:eastAsia="Times New Roman" w:hAnsi="Arial" w:cs="Arial"/>
          <w:color w:val="444444"/>
          <w:lang w:eastAsia="it-IT"/>
        </w:rPr>
        <w:t xml:space="preserve">  all'educazione  precoce   dei   bambini   con disabilità</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it-IT"/>
        </w:rPr>
      </w:pPr>
      <w:r w:rsidRPr="00285E21">
        <w:rPr>
          <w:rFonts w:ascii="Arial" w:eastAsia="Times New Roman" w:hAnsi="Arial" w:cs="Arial"/>
          <w:color w:val="444444"/>
          <w:lang w:eastAsia="it-IT"/>
        </w:rPr>
        <w:t xml:space="preserve">Garantire la </w:t>
      </w:r>
      <w:r w:rsidRPr="008E3669">
        <w:rPr>
          <w:rFonts w:ascii="Arial" w:eastAsia="Times New Roman" w:hAnsi="Arial" w:cs="Arial"/>
          <w:b/>
          <w:color w:val="444444"/>
          <w:lang w:eastAsia="it-IT"/>
        </w:rPr>
        <w:t>continuità tra orientamento/formazione e transizione al</w:t>
      </w:r>
      <w:r w:rsidRPr="00285E21">
        <w:rPr>
          <w:rFonts w:ascii="Arial" w:eastAsia="Times New Roman" w:hAnsi="Arial" w:cs="Arial"/>
          <w:color w:val="444444"/>
          <w:lang w:eastAsia="it-IT"/>
        </w:rPr>
        <w:t xml:space="preserve"> </w:t>
      </w:r>
      <w:r w:rsidRPr="008E3669">
        <w:rPr>
          <w:rFonts w:ascii="Arial" w:eastAsia="Times New Roman" w:hAnsi="Arial" w:cs="Arial"/>
          <w:b/>
          <w:color w:val="444444"/>
          <w:lang w:eastAsia="it-IT"/>
        </w:rPr>
        <w:t>lavoro</w:t>
      </w:r>
      <w:r w:rsidRPr="00285E21">
        <w:rPr>
          <w:rFonts w:ascii="Arial" w:eastAsia="Times New Roman" w:hAnsi="Arial" w:cs="Arial"/>
          <w:color w:val="444444"/>
          <w:lang w:eastAsia="it-IT"/>
        </w:rPr>
        <w:t xml:space="preserve"> </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444444"/>
          <w:lang w:eastAsia="it-IT"/>
        </w:rPr>
      </w:pPr>
      <w:r w:rsidRPr="00285E21">
        <w:rPr>
          <w:rFonts w:ascii="Arial" w:eastAsia="Times New Roman" w:hAnsi="Arial" w:cs="Arial"/>
          <w:b/>
          <w:color w:val="444444"/>
          <w:lang w:eastAsia="it-IT"/>
        </w:rPr>
        <w:t xml:space="preserve">Monitoraggio della qualità dell'istruzione </w:t>
      </w:r>
    </w:p>
    <w:p w:rsidR="00E9506E" w:rsidRPr="00285E21" w:rsidRDefault="00E9506E" w:rsidP="00E9506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it-IT"/>
        </w:rPr>
      </w:pPr>
      <w:r w:rsidRPr="00285E21">
        <w:rPr>
          <w:rFonts w:ascii="Arial" w:eastAsia="Times New Roman" w:hAnsi="Arial" w:cs="Arial"/>
          <w:color w:val="444444"/>
          <w:lang w:eastAsia="it-IT"/>
        </w:rPr>
        <w:t xml:space="preserve"> </w:t>
      </w:r>
      <w:proofErr w:type="gramStart"/>
      <w:r w:rsidRPr="00285E21">
        <w:rPr>
          <w:rFonts w:ascii="Arial" w:eastAsia="Times New Roman" w:hAnsi="Arial" w:cs="Arial"/>
          <w:lang w:eastAsia="it-IT"/>
        </w:rPr>
        <w:t xml:space="preserve">migliorare  </w:t>
      </w:r>
      <w:r w:rsidRPr="00285E21">
        <w:rPr>
          <w:rFonts w:ascii="Arial" w:eastAsia="Times New Roman" w:hAnsi="Arial" w:cs="Arial"/>
          <w:b/>
          <w:lang w:eastAsia="it-IT"/>
        </w:rPr>
        <w:t>l'accesso</w:t>
      </w:r>
      <w:proofErr w:type="gramEnd"/>
      <w:r w:rsidRPr="00285E21">
        <w:rPr>
          <w:rFonts w:ascii="Arial" w:eastAsia="Times New Roman" w:hAnsi="Arial" w:cs="Arial"/>
          <w:lang w:eastAsia="it-IT"/>
        </w:rPr>
        <w:t xml:space="preserve">  degli  studenti  con  disabilità </w:t>
      </w:r>
      <w:r w:rsidRPr="00285E21">
        <w:rPr>
          <w:rFonts w:ascii="Arial" w:eastAsia="Times New Roman" w:hAnsi="Arial" w:cs="Arial"/>
          <w:b/>
          <w:lang w:eastAsia="it-IT"/>
        </w:rPr>
        <w:t xml:space="preserve">agli  studi universitari  e post universitari </w:t>
      </w:r>
      <w:r w:rsidRPr="00285E21">
        <w:rPr>
          <w:rFonts w:ascii="Arial" w:eastAsia="Times New Roman" w:hAnsi="Arial" w:cs="Arial"/>
          <w:lang w:eastAsia="it-IT"/>
        </w:rPr>
        <w:t xml:space="preserve">e/o  </w:t>
      </w:r>
      <w:r w:rsidRPr="00285E21">
        <w:rPr>
          <w:rFonts w:ascii="Arial" w:eastAsia="Times New Roman" w:hAnsi="Arial" w:cs="Arial"/>
          <w:b/>
          <w:lang w:eastAsia="it-IT"/>
        </w:rPr>
        <w:t>a  percorsi   di   orientamento,   di   formazione professionale e d'istruzione permanente</w:t>
      </w:r>
      <w:r w:rsidRPr="00285E21">
        <w:rPr>
          <w:rFonts w:ascii="Arial" w:eastAsia="Times New Roman" w:hAnsi="Arial" w:cs="Arial"/>
          <w:lang w:eastAsia="it-IT"/>
        </w:rPr>
        <w:t xml:space="preserve"> al di fuori della scuola. </w:t>
      </w:r>
    </w:p>
    <w:p w:rsidR="00E9506E" w:rsidRDefault="00E9506E" w:rsidP="00E9506E">
      <w:pPr>
        <w:tabs>
          <w:tab w:val="left" w:pos="2704"/>
        </w:tabs>
        <w:jc w:val="both"/>
        <w:rPr>
          <w:rFonts w:ascii="Arial" w:hAnsi="Arial" w:cs="Arial"/>
          <w:b/>
        </w:rPr>
      </w:pPr>
    </w:p>
    <w:p w:rsidR="00E9506E" w:rsidRDefault="00E9506E" w:rsidP="00E9506E">
      <w:pPr>
        <w:tabs>
          <w:tab w:val="left" w:pos="2704"/>
        </w:tabs>
        <w:jc w:val="both"/>
        <w:rPr>
          <w:rFonts w:ascii="Arial" w:hAnsi="Arial" w:cs="Arial"/>
        </w:rPr>
      </w:pPr>
      <w:r w:rsidRPr="00946821">
        <w:rPr>
          <w:rFonts w:ascii="Arial" w:hAnsi="Arial" w:cs="Arial"/>
          <w:b/>
        </w:rPr>
        <w:t xml:space="preserve">GRUPPO 8 - Lavoro e occupazione </w:t>
      </w:r>
      <w:r w:rsidRPr="00946821">
        <w:rPr>
          <w:rFonts w:ascii="Arial" w:hAnsi="Arial" w:cs="Arial"/>
        </w:rPr>
        <w:t>(art 27 CRPD, raccomandazioni 70 e Linea di intervento 5).</w:t>
      </w:r>
    </w:p>
    <w:p w:rsidR="00E9506E" w:rsidRPr="00DD4FC5" w:rsidRDefault="00E9506E" w:rsidP="00E9506E">
      <w:pPr>
        <w:tabs>
          <w:tab w:val="left" w:pos="2704"/>
        </w:tabs>
        <w:jc w:val="both"/>
        <w:rPr>
          <w:rFonts w:ascii="Arial" w:hAnsi="Arial" w:cs="Arial"/>
          <w:sz w:val="24"/>
          <w:szCs w:val="24"/>
        </w:rPr>
      </w:pPr>
      <w:r w:rsidRPr="00DD4FC5">
        <w:rPr>
          <w:rFonts w:ascii="Arial" w:hAnsi="Arial" w:cs="Arial"/>
          <w:sz w:val="24"/>
          <w:szCs w:val="24"/>
        </w:rPr>
        <w:t xml:space="preserve">Favorire la semplificazione ed il miglioramento dell’intero sistema dell’inclusione lavorativa delle persone con disabilità attraverso politiche innovative, strumentazioni tecniche appropriate e reperimento di risorse finanziarie al fine di:     </w:t>
      </w:r>
    </w:p>
    <w:p w:rsidR="00E9506E" w:rsidRPr="00DD4FC5" w:rsidRDefault="00E9506E" w:rsidP="00E9506E">
      <w:pPr>
        <w:pStyle w:val="Paragrafoelenco"/>
        <w:numPr>
          <w:ilvl w:val="0"/>
          <w:numId w:val="2"/>
        </w:numPr>
        <w:jc w:val="both"/>
        <w:rPr>
          <w:rFonts w:ascii="Arial" w:hAnsi="Arial" w:cs="Arial"/>
        </w:rPr>
      </w:pPr>
      <w:r w:rsidRPr="00DD4FC5">
        <w:rPr>
          <w:rFonts w:ascii="Arial" w:eastAsia="Times New Roman" w:hAnsi="Arial" w:cs="Arial"/>
          <w:b/>
          <w:color w:val="444444"/>
          <w:lang w:eastAsia="it-IT"/>
        </w:rPr>
        <w:t>Individuazione di interventi legislativi</w:t>
      </w:r>
      <w:r w:rsidRPr="00DD4FC5">
        <w:rPr>
          <w:rFonts w:ascii="Arial" w:eastAsia="Times New Roman" w:hAnsi="Arial" w:cs="Arial"/>
          <w:color w:val="444444"/>
          <w:lang w:eastAsia="it-IT"/>
        </w:rPr>
        <w:t xml:space="preserve"> specifici di miglioramento e inclusione lavorativa. </w:t>
      </w:r>
      <w:r w:rsidRPr="00DD4FC5">
        <w:rPr>
          <w:rFonts w:ascii="Arial" w:hAnsi="Arial" w:cs="Arial"/>
        </w:rPr>
        <w:t>Attività lavorative innovative. Promozione dell’occupazione e delle carriere dei lavoratori con disabilità, con particolare riguardo alle qualifiche apicali, aggiornamento degli incentivi all’occupazione</w:t>
      </w:r>
    </w:p>
    <w:p w:rsidR="00E9506E" w:rsidRPr="00DD4FC5" w:rsidRDefault="00E9506E" w:rsidP="00E9506E">
      <w:pPr>
        <w:pStyle w:val="Paragrafoelenco"/>
        <w:numPr>
          <w:ilvl w:val="0"/>
          <w:numId w:val="2"/>
        </w:numPr>
        <w:tabs>
          <w:tab w:val="clear" w:pos="0"/>
          <w:tab w:val="num"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444444"/>
          <w:lang w:eastAsia="it-IT"/>
        </w:rPr>
      </w:pPr>
      <w:r w:rsidRPr="00DD4FC5">
        <w:rPr>
          <w:rFonts w:ascii="Arial" w:eastAsia="Times New Roman" w:hAnsi="Arial" w:cs="Arial"/>
          <w:b/>
          <w:color w:val="444444"/>
          <w:lang w:eastAsia="it-IT"/>
        </w:rPr>
        <w:t>Favorire interventi sull'attività del collocamento mirato</w:t>
      </w:r>
      <w:r w:rsidRPr="00DD4FC5">
        <w:rPr>
          <w:rFonts w:ascii="Arial" w:eastAsia="Times New Roman" w:hAnsi="Arial" w:cs="Arial"/>
          <w:color w:val="444444"/>
          <w:lang w:eastAsia="it-IT"/>
        </w:rPr>
        <w:t>.</w:t>
      </w:r>
      <w:r w:rsidRPr="00DD4FC5">
        <w:rPr>
          <w:rFonts w:ascii="Arial" w:hAnsi="Arial" w:cs="Arial"/>
        </w:rPr>
        <w:t xml:space="preserve"> Migliorare i processi di programmazione, monitoraggio e valutazione delle politiche lavorative della disabilità, definire i livelli essenziali di funzionamento dei servizi del collocamento mirato e favorire il </w:t>
      </w:r>
      <w:proofErr w:type="spellStart"/>
      <w:r w:rsidRPr="00DD4FC5">
        <w:rPr>
          <w:rFonts w:ascii="Arial" w:hAnsi="Arial" w:cs="Arial"/>
          <w:i/>
        </w:rPr>
        <w:t>mainstreaming</w:t>
      </w:r>
      <w:proofErr w:type="spellEnd"/>
      <w:r w:rsidRPr="00DD4FC5">
        <w:rPr>
          <w:rFonts w:ascii="Arial" w:hAnsi="Arial" w:cs="Arial"/>
        </w:rPr>
        <w:t xml:space="preserve"> della disabilità nella raccolta dati (Linee guida sul collocamento mirato e relative qualifiche professionali. Banca dati)</w:t>
      </w:r>
    </w:p>
    <w:p w:rsidR="00E9506E" w:rsidRPr="00DD4FC5" w:rsidRDefault="00E9506E" w:rsidP="00E9506E">
      <w:pPr>
        <w:pStyle w:val="Paragrafoelenco"/>
        <w:numPr>
          <w:ilvl w:val="0"/>
          <w:numId w:val="2"/>
        </w:numPr>
        <w:tabs>
          <w:tab w:val="clear" w:pos="0"/>
          <w:tab w:val="num"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444444"/>
          <w:lang w:eastAsia="it-IT"/>
        </w:rPr>
      </w:pPr>
      <w:r w:rsidRPr="00DD4FC5">
        <w:rPr>
          <w:rFonts w:ascii="Arial" w:eastAsia="Times New Roman" w:hAnsi="Arial" w:cs="Arial"/>
          <w:b/>
          <w:color w:val="444444"/>
          <w:lang w:eastAsia="it-IT"/>
        </w:rPr>
        <w:t>Interventi di natura tecnica e organizzativa per il miglioramento dei processi di inclusione lavorativa</w:t>
      </w:r>
      <w:r w:rsidRPr="00DD4FC5">
        <w:rPr>
          <w:rFonts w:ascii="Arial" w:eastAsia="Times New Roman" w:hAnsi="Arial" w:cs="Arial"/>
          <w:color w:val="444444"/>
          <w:lang w:eastAsia="it-IT"/>
        </w:rPr>
        <w:t xml:space="preserve"> delle persone con disabilità per evitare discriminazioni, valorizzare le competenze e garantire continuità sul posto di lavoro (</w:t>
      </w:r>
      <w:proofErr w:type="spellStart"/>
      <w:r w:rsidRPr="00DD4FC5">
        <w:rPr>
          <w:rFonts w:ascii="Arial" w:eastAsia="Times New Roman" w:hAnsi="Arial" w:cs="Arial"/>
          <w:i/>
          <w:color w:val="444444"/>
          <w:lang w:eastAsia="it-IT"/>
        </w:rPr>
        <w:t>matching</w:t>
      </w:r>
      <w:proofErr w:type="spellEnd"/>
      <w:r w:rsidRPr="00DD4FC5">
        <w:rPr>
          <w:rFonts w:ascii="Arial" w:eastAsia="Times New Roman" w:hAnsi="Arial" w:cs="Arial"/>
          <w:color w:val="444444"/>
          <w:lang w:eastAsia="it-IT"/>
        </w:rPr>
        <w:t xml:space="preserve">, accomodamento ragionevole, osservatorio aziendale, </w:t>
      </w:r>
      <w:proofErr w:type="spellStart"/>
      <w:r w:rsidRPr="00DD4FC5">
        <w:rPr>
          <w:rFonts w:ascii="Arial" w:eastAsia="Times New Roman" w:hAnsi="Arial" w:cs="Arial"/>
          <w:i/>
          <w:color w:val="444444"/>
          <w:lang w:eastAsia="it-IT"/>
        </w:rPr>
        <w:t>disability</w:t>
      </w:r>
      <w:proofErr w:type="spellEnd"/>
      <w:r w:rsidRPr="00DD4FC5">
        <w:rPr>
          <w:rFonts w:ascii="Arial" w:eastAsia="Times New Roman" w:hAnsi="Arial" w:cs="Arial"/>
          <w:i/>
          <w:color w:val="444444"/>
          <w:lang w:eastAsia="it-IT"/>
        </w:rPr>
        <w:t xml:space="preserve"> manager</w:t>
      </w:r>
      <w:r w:rsidRPr="00DD4FC5">
        <w:rPr>
          <w:rFonts w:ascii="Arial" w:eastAsia="Times New Roman" w:hAnsi="Arial" w:cs="Arial"/>
          <w:color w:val="444444"/>
          <w:lang w:eastAsia="it-IT"/>
        </w:rPr>
        <w:t xml:space="preserve">, </w:t>
      </w:r>
      <w:proofErr w:type="spellStart"/>
      <w:r w:rsidRPr="00DD4FC5">
        <w:rPr>
          <w:rFonts w:ascii="Arial" w:eastAsia="Times New Roman" w:hAnsi="Arial" w:cs="Arial"/>
          <w:i/>
          <w:color w:val="444444"/>
          <w:lang w:eastAsia="it-IT"/>
        </w:rPr>
        <w:t>assessment</w:t>
      </w:r>
      <w:proofErr w:type="spellEnd"/>
      <w:r w:rsidRPr="00DD4FC5">
        <w:rPr>
          <w:rFonts w:ascii="Arial" w:eastAsia="Times New Roman" w:hAnsi="Arial" w:cs="Arial"/>
          <w:color w:val="444444"/>
          <w:lang w:eastAsia="it-IT"/>
        </w:rPr>
        <w:t>)</w:t>
      </w:r>
    </w:p>
    <w:p w:rsidR="00E9506E" w:rsidRPr="00DD4FC5" w:rsidRDefault="00E9506E" w:rsidP="00E9506E">
      <w:pPr>
        <w:pStyle w:val="Paragrafoelenco"/>
        <w:numPr>
          <w:ilvl w:val="0"/>
          <w:numId w:val="2"/>
        </w:numPr>
        <w:jc w:val="both"/>
        <w:rPr>
          <w:rFonts w:ascii="Arial" w:hAnsi="Arial" w:cs="Arial"/>
        </w:rPr>
      </w:pPr>
      <w:r w:rsidRPr="00DD4FC5">
        <w:rPr>
          <w:rFonts w:ascii="Arial" w:hAnsi="Arial" w:cs="Arial"/>
        </w:rPr>
        <w:t>Contributo al riordino della disciplina dei congedi parentali (Codice)</w:t>
      </w:r>
    </w:p>
    <w:p w:rsidR="008B376E" w:rsidRPr="00CE2CD6" w:rsidRDefault="008B376E" w:rsidP="001C2012">
      <w:pPr>
        <w:pStyle w:val="Paragrafoelenco"/>
        <w:numPr>
          <w:ilvl w:val="0"/>
          <w:numId w:val="2"/>
        </w:numPr>
        <w:jc w:val="both"/>
        <w:rPr>
          <w:rFonts w:ascii="Arial" w:hAnsi="Arial" w:cs="Arial"/>
        </w:rPr>
      </w:pPr>
    </w:p>
    <w:p w:rsidR="003F55AF" w:rsidRPr="003F55AF" w:rsidRDefault="003F55AF" w:rsidP="008B376E">
      <w:pPr>
        <w:pStyle w:val="Paragrafoelenco"/>
        <w:ind w:left="9"/>
        <w:jc w:val="both"/>
        <w:rPr>
          <w:rFonts w:ascii="Arial" w:hAnsi="Arial" w:cs="Arial"/>
          <w:b/>
          <w:bCs/>
          <w:i/>
          <w:iCs/>
          <w:sz w:val="32"/>
          <w:szCs w:val="32"/>
        </w:rPr>
      </w:pPr>
      <w:r w:rsidRPr="003F55AF">
        <w:rPr>
          <w:rFonts w:ascii="Arial" w:hAnsi="Arial" w:cs="Arial"/>
          <w:b/>
          <w:bCs/>
          <w:i/>
          <w:iCs/>
          <w:sz w:val="32"/>
          <w:szCs w:val="32"/>
        </w:rPr>
        <w:t xml:space="preserve">Area </w:t>
      </w:r>
      <w:r w:rsidR="008B376E" w:rsidRPr="003F55AF">
        <w:rPr>
          <w:rFonts w:ascii="Arial" w:hAnsi="Arial" w:cs="Arial"/>
          <w:b/>
          <w:bCs/>
          <w:i/>
          <w:iCs/>
          <w:sz w:val="32"/>
          <w:szCs w:val="32"/>
        </w:rPr>
        <w:t>5. Donne con disabilità</w:t>
      </w:r>
    </w:p>
    <w:p w:rsidR="003F55AF" w:rsidRDefault="003F55AF" w:rsidP="008B376E">
      <w:pPr>
        <w:pStyle w:val="Paragrafoelenco"/>
        <w:ind w:left="9"/>
        <w:jc w:val="both"/>
        <w:rPr>
          <w:rFonts w:ascii="Arial" w:hAnsi="Arial" w:cs="Arial"/>
          <w:b/>
          <w:bCs/>
          <w:i/>
          <w:iCs/>
        </w:rPr>
      </w:pPr>
    </w:p>
    <w:p w:rsidR="008B376E" w:rsidRPr="00CE2CD6" w:rsidRDefault="003F55AF" w:rsidP="008B376E">
      <w:pPr>
        <w:pStyle w:val="Paragrafoelenco"/>
        <w:ind w:left="9"/>
        <w:jc w:val="both"/>
        <w:rPr>
          <w:rFonts w:ascii="Arial" w:hAnsi="Arial" w:cs="Arial"/>
        </w:rPr>
      </w:pPr>
      <w:r>
        <w:rPr>
          <w:rFonts w:ascii="Arial" w:hAnsi="Arial" w:cs="Arial"/>
          <w:b/>
          <w:bCs/>
          <w:i/>
          <w:iCs/>
        </w:rPr>
        <w:t xml:space="preserve">GRUPPO </w:t>
      </w:r>
      <w:proofErr w:type="gramStart"/>
      <w:r w:rsidR="00831809">
        <w:rPr>
          <w:rFonts w:ascii="Arial" w:hAnsi="Arial" w:cs="Arial"/>
          <w:b/>
          <w:bCs/>
          <w:i/>
          <w:iCs/>
        </w:rPr>
        <w:t>9</w:t>
      </w:r>
      <w:r>
        <w:rPr>
          <w:rFonts w:ascii="Arial" w:hAnsi="Arial" w:cs="Arial"/>
          <w:b/>
          <w:bCs/>
          <w:i/>
          <w:iCs/>
        </w:rPr>
        <w:t xml:space="preserve"> </w:t>
      </w:r>
      <w:r w:rsidR="008B376E" w:rsidRPr="00CE2CD6">
        <w:rPr>
          <w:rFonts w:ascii="Arial" w:hAnsi="Arial" w:cs="Arial"/>
        </w:rPr>
        <w:t>,</w:t>
      </w:r>
      <w:proofErr w:type="gramEnd"/>
      <w:r w:rsidR="008B376E" w:rsidRPr="00CE2CD6">
        <w:rPr>
          <w:rFonts w:ascii="Arial" w:hAnsi="Arial" w:cs="Arial"/>
        </w:rPr>
        <w:t xml:space="preserve"> </w:t>
      </w:r>
      <w:r w:rsidRPr="00CE2CD6">
        <w:rPr>
          <w:rFonts w:ascii="Arial" w:hAnsi="Arial" w:cs="Arial"/>
          <w:b/>
          <w:bCs/>
          <w:i/>
          <w:iCs/>
        </w:rPr>
        <w:t>Donne con disabilità</w:t>
      </w:r>
      <w:r>
        <w:rPr>
          <w:rFonts w:ascii="Arial" w:hAnsi="Arial" w:cs="Arial"/>
          <w:b/>
          <w:bCs/>
          <w:i/>
          <w:iCs/>
        </w:rPr>
        <w:t>,</w:t>
      </w:r>
      <w:r w:rsidRPr="002A0F74">
        <w:rPr>
          <w:rFonts w:ascii="Arial" w:hAnsi="Arial" w:cs="Arial"/>
          <w:b/>
        </w:rPr>
        <w:t xml:space="preserve"> </w:t>
      </w:r>
      <w:r w:rsidR="00FF2158" w:rsidRPr="002A0F74">
        <w:rPr>
          <w:rFonts w:ascii="Arial" w:hAnsi="Arial" w:cs="Arial"/>
          <w:b/>
        </w:rPr>
        <w:t>contrasto alla discriminazione</w:t>
      </w:r>
      <w:r w:rsidR="00FF2158">
        <w:rPr>
          <w:rFonts w:ascii="Arial" w:hAnsi="Arial" w:cs="Arial"/>
          <w:b/>
        </w:rPr>
        <w:t xml:space="preserve">, </w:t>
      </w:r>
      <w:r w:rsidR="00FF2158" w:rsidRPr="002A0F74">
        <w:rPr>
          <w:rFonts w:ascii="Arial" w:hAnsi="Arial" w:cs="Arial"/>
          <w:b/>
        </w:rPr>
        <w:t>pre</w:t>
      </w:r>
      <w:r w:rsidR="00FF2158">
        <w:rPr>
          <w:rFonts w:ascii="Arial" w:hAnsi="Arial" w:cs="Arial"/>
          <w:b/>
        </w:rPr>
        <w:t>venzione</w:t>
      </w:r>
      <w:r w:rsidR="00FF2158" w:rsidRPr="002A0F74">
        <w:rPr>
          <w:rFonts w:ascii="Arial" w:hAnsi="Arial" w:cs="Arial"/>
          <w:b/>
        </w:rPr>
        <w:t xml:space="preserve"> violenza</w:t>
      </w:r>
      <w:r w:rsidR="00FF2158">
        <w:rPr>
          <w:rFonts w:ascii="Arial" w:hAnsi="Arial" w:cs="Arial"/>
          <w:b/>
        </w:rPr>
        <w:t xml:space="preserve">, </w:t>
      </w:r>
      <w:proofErr w:type="spellStart"/>
      <w:r w:rsidR="00FF2158">
        <w:rPr>
          <w:rFonts w:ascii="Arial" w:hAnsi="Arial" w:cs="Arial"/>
          <w:b/>
        </w:rPr>
        <w:t>occuazione</w:t>
      </w:r>
      <w:proofErr w:type="spellEnd"/>
      <w:r w:rsidR="00FF2158">
        <w:rPr>
          <w:rFonts w:ascii="Arial" w:hAnsi="Arial" w:cs="Arial"/>
          <w:b/>
        </w:rPr>
        <w:t>, genitorialità</w:t>
      </w:r>
      <w:r w:rsidR="00FF2158" w:rsidRPr="002A0F74">
        <w:rPr>
          <w:rFonts w:ascii="Arial" w:hAnsi="Arial" w:cs="Arial"/>
          <w:b/>
        </w:rPr>
        <w:t xml:space="preserve"> </w:t>
      </w:r>
      <w:r w:rsidR="008B376E" w:rsidRPr="00CE2CD6">
        <w:rPr>
          <w:rFonts w:ascii="Arial" w:hAnsi="Arial" w:cs="Arial"/>
        </w:rPr>
        <w:t>con particolare riguardo a:</w:t>
      </w:r>
    </w:p>
    <w:p w:rsidR="002F13E8" w:rsidRPr="00CE2CD6" w:rsidRDefault="002F13E8" w:rsidP="002F13E8">
      <w:pPr>
        <w:numPr>
          <w:ilvl w:val="0"/>
          <w:numId w:val="2"/>
        </w:numPr>
        <w:suppressAutoHyphens/>
        <w:spacing w:after="0" w:line="240" w:lineRule="auto"/>
        <w:jc w:val="both"/>
        <w:rPr>
          <w:rFonts w:ascii="Arial" w:hAnsi="Arial" w:cs="Arial"/>
          <w:sz w:val="24"/>
          <w:szCs w:val="24"/>
        </w:rPr>
      </w:pPr>
      <w:r w:rsidRPr="00CE2CD6">
        <w:rPr>
          <w:rFonts w:ascii="Arial" w:hAnsi="Arial" w:cs="Arial"/>
          <w:sz w:val="24"/>
          <w:szCs w:val="24"/>
        </w:rPr>
        <w:t xml:space="preserve">misure ed interventi per </w:t>
      </w:r>
      <w:r w:rsidRPr="002A0F74">
        <w:rPr>
          <w:rFonts w:ascii="Arial" w:hAnsi="Arial" w:cs="Arial"/>
          <w:b/>
          <w:sz w:val="24"/>
          <w:szCs w:val="24"/>
        </w:rPr>
        <w:t>l’emancipazione, pari opportunità e di contrasto alla discriminazione multipla</w:t>
      </w:r>
      <w:r>
        <w:rPr>
          <w:rFonts w:ascii="Arial" w:hAnsi="Arial" w:cs="Arial"/>
          <w:sz w:val="24"/>
          <w:szCs w:val="24"/>
        </w:rPr>
        <w:t xml:space="preserve">, anche attraverso politiche di </w:t>
      </w:r>
      <w:proofErr w:type="spellStart"/>
      <w:r>
        <w:rPr>
          <w:rFonts w:ascii="Arial" w:hAnsi="Arial" w:cs="Arial"/>
          <w:sz w:val="24"/>
          <w:szCs w:val="24"/>
        </w:rPr>
        <w:t>mainstreaming</w:t>
      </w:r>
      <w:proofErr w:type="spellEnd"/>
      <w:r w:rsidRPr="00CE2CD6">
        <w:rPr>
          <w:rFonts w:ascii="Arial" w:hAnsi="Arial" w:cs="Arial"/>
          <w:sz w:val="24"/>
          <w:szCs w:val="24"/>
        </w:rPr>
        <w:t xml:space="preserve"> (art. 6 CRPD</w:t>
      </w:r>
      <w:r>
        <w:rPr>
          <w:rFonts w:ascii="Arial" w:hAnsi="Arial" w:cs="Arial"/>
          <w:sz w:val="24"/>
          <w:szCs w:val="24"/>
        </w:rPr>
        <w:t>, raccomandazione 14 e 44</w:t>
      </w:r>
      <w:r w:rsidRPr="00CE2CD6">
        <w:rPr>
          <w:rFonts w:ascii="Arial" w:hAnsi="Arial" w:cs="Arial"/>
          <w:sz w:val="24"/>
          <w:szCs w:val="24"/>
        </w:rPr>
        <w:t>)</w:t>
      </w:r>
    </w:p>
    <w:p w:rsidR="002F13E8" w:rsidRPr="00CE2CD6" w:rsidRDefault="002F13E8" w:rsidP="002F13E8">
      <w:pPr>
        <w:numPr>
          <w:ilvl w:val="0"/>
          <w:numId w:val="2"/>
        </w:numPr>
        <w:suppressAutoHyphens/>
        <w:spacing w:after="0" w:line="240" w:lineRule="auto"/>
        <w:jc w:val="both"/>
        <w:rPr>
          <w:rFonts w:ascii="Arial" w:hAnsi="Arial" w:cs="Arial"/>
          <w:sz w:val="24"/>
          <w:szCs w:val="24"/>
        </w:rPr>
      </w:pPr>
      <w:r w:rsidRPr="00CE2CD6">
        <w:rPr>
          <w:rFonts w:ascii="Arial" w:hAnsi="Arial" w:cs="Arial"/>
          <w:sz w:val="24"/>
          <w:szCs w:val="24"/>
        </w:rPr>
        <w:t xml:space="preserve">misure ed interventi per </w:t>
      </w:r>
      <w:r w:rsidRPr="002A0F74">
        <w:rPr>
          <w:rFonts w:ascii="Arial" w:hAnsi="Arial" w:cs="Arial"/>
          <w:b/>
          <w:sz w:val="24"/>
          <w:szCs w:val="24"/>
        </w:rPr>
        <w:t>l’accrescimento della consapevolezza</w:t>
      </w:r>
      <w:r w:rsidRPr="00CE2CD6">
        <w:rPr>
          <w:rFonts w:ascii="Arial" w:hAnsi="Arial" w:cs="Arial"/>
          <w:sz w:val="24"/>
          <w:szCs w:val="24"/>
        </w:rPr>
        <w:t xml:space="preserve"> (art 8 CRPD</w:t>
      </w:r>
      <w:r>
        <w:rPr>
          <w:rFonts w:ascii="Arial" w:hAnsi="Arial" w:cs="Arial"/>
          <w:sz w:val="24"/>
          <w:szCs w:val="24"/>
        </w:rPr>
        <w:t>, Raccomandazione 20</w:t>
      </w:r>
      <w:r w:rsidRPr="00CE2CD6">
        <w:rPr>
          <w:rFonts w:ascii="Arial" w:hAnsi="Arial" w:cs="Arial"/>
          <w:sz w:val="24"/>
          <w:szCs w:val="24"/>
        </w:rPr>
        <w:t>);</w:t>
      </w:r>
    </w:p>
    <w:p w:rsidR="002F13E8" w:rsidRPr="00CE2CD6" w:rsidRDefault="002F13E8" w:rsidP="002F13E8">
      <w:pPr>
        <w:numPr>
          <w:ilvl w:val="0"/>
          <w:numId w:val="2"/>
        </w:numPr>
        <w:suppressAutoHyphens/>
        <w:spacing w:after="0" w:line="240" w:lineRule="auto"/>
        <w:jc w:val="both"/>
        <w:rPr>
          <w:rFonts w:ascii="Arial" w:hAnsi="Arial" w:cs="Arial"/>
          <w:sz w:val="24"/>
          <w:szCs w:val="24"/>
        </w:rPr>
      </w:pPr>
      <w:r w:rsidRPr="00CE2CD6">
        <w:rPr>
          <w:rFonts w:ascii="Arial" w:hAnsi="Arial" w:cs="Arial"/>
          <w:sz w:val="24"/>
          <w:szCs w:val="24"/>
        </w:rPr>
        <w:t xml:space="preserve">misure ed interventi per la </w:t>
      </w:r>
      <w:r w:rsidRPr="002A0F74">
        <w:rPr>
          <w:rFonts w:ascii="Arial" w:hAnsi="Arial" w:cs="Arial"/>
          <w:b/>
          <w:sz w:val="24"/>
          <w:szCs w:val="24"/>
        </w:rPr>
        <w:t>prevenzione di abusi, sfruttamento, violenza e maltrattamento</w:t>
      </w:r>
      <w:r w:rsidRPr="00CE2CD6">
        <w:rPr>
          <w:rFonts w:ascii="Arial" w:hAnsi="Arial" w:cs="Arial"/>
          <w:sz w:val="24"/>
          <w:szCs w:val="24"/>
        </w:rPr>
        <w:t xml:space="preserve"> inclusa l’organizzazione dei relativi servizi di tutela nella prospettiva della disabilità (art. 16 CRPD</w:t>
      </w:r>
      <w:r>
        <w:rPr>
          <w:rFonts w:ascii="Arial" w:hAnsi="Arial" w:cs="Arial"/>
          <w:sz w:val="24"/>
          <w:szCs w:val="24"/>
        </w:rPr>
        <w:t>, raccomandazione 44</w:t>
      </w:r>
      <w:r w:rsidRPr="00CE2CD6">
        <w:rPr>
          <w:rFonts w:ascii="Arial" w:hAnsi="Arial" w:cs="Arial"/>
          <w:sz w:val="24"/>
          <w:szCs w:val="24"/>
        </w:rPr>
        <w:t>);</w:t>
      </w:r>
    </w:p>
    <w:p w:rsidR="002F13E8" w:rsidRPr="00CE2CD6" w:rsidRDefault="002F13E8" w:rsidP="002F13E8">
      <w:pPr>
        <w:numPr>
          <w:ilvl w:val="0"/>
          <w:numId w:val="2"/>
        </w:numPr>
        <w:suppressAutoHyphens/>
        <w:spacing w:after="0" w:line="240" w:lineRule="auto"/>
        <w:jc w:val="both"/>
        <w:rPr>
          <w:rFonts w:ascii="Arial" w:hAnsi="Arial" w:cs="Arial"/>
          <w:sz w:val="24"/>
          <w:szCs w:val="24"/>
        </w:rPr>
      </w:pPr>
      <w:r w:rsidRPr="00CE2CD6">
        <w:rPr>
          <w:rFonts w:ascii="Arial" w:hAnsi="Arial" w:cs="Arial"/>
          <w:sz w:val="24"/>
          <w:szCs w:val="24"/>
        </w:rPr>
        <w:t xml:space="preserve">misure ed interventi per la </w:t>
      </w:r>
      <w:r w:rsidRPr="002A0F74">
        <w:rPr>
          <w:rFonts w:ascii="Arial" w:hAnsi="Arial" w:cs="Arial"/>
          <w:b/>
          <w:sz w:val="24"/>
          <w:szCs w:val="24"/>
        </w:rPr>
        <w:t>salute</w:t>
      </w:r>
      <w:r w:rsidRPr="00CE2CD6">
        <w:rPr>
          <w:rFonts w:ascii="Arial" w:hAnsi="Arial" w:cs="Arial"/>
          <w:sz w:val="24"/>
          <w:szCs w:val="24"/>
        </w:rPr>
        <w:t xml:space="preserve"> che consideri le differenze di genere</w:t>
      </w:r>
      <w:r>
        <w:rPr>
          <w:rFonts w:ascii="Arial" w:hAnsi="Arial" w:cs="Arial"/>
          <w:sz w:val="24"/>
          <w:szCs w:val="24"/>
        </w:rPr>
        <w:t xml:space="preserve"> e condizione di disabilità</w:t>
      </w:r>
      <w:r w:rsidRPr="00CE2CD6">
        <w:rPr>
          <w:rFonts w:ascii="Arial" w:hAnsi="Arial" w:cs="Arial"/>
          <w:sz w:val="24"/>
          <w:szCs w:val="24"/>
        </w:rPr>
        <w:t>, inclusa la programmazione e la realizzazione dei servizi in una prospettiva di genere (art. 25 CRPD</w:t>
      </w:r>
      <w:r>
        <w:rPr>
          <w:rFonts w:ascii="Arial" w:hAnsi="Arial" w:cs="Arial"/>
          <w:sz w:val="24"/>
          <w:szCs w:val="24"/>
        </w:rPr>
        <w:t>, raccomandazione 62</w:t>
      </w:r>
      <w:r w:rsidRPr="00CE2CD6">
        <w:rPr>
          <w:rFonts w:ascii="Arial" w:hAnsi="Arial" w:cs="Arial"/>
          <w:sz w:val="24"/>
          <w:szCs w:val="24"/>
        </w:rPr>
        <w:t>)</w:t>
      </w:r>
    </w:p>
    <w:p w:rsidR="002F13E8" w:rsidRPr="00CE2CD6" w:rsidRDefault="002F13E8" w:rsidP="002F13E8">
      <w:pPr>
        <w:pStyle w:val="Paragrafoelenco"/>
        <w:numPr>
          <w:ilvl w:val="0"/>
          <w:numId w:val="2"/>
        </w:numPr>
        <w:jc w:val="both"/>
        <w:rPr>
          <w:rFonts w:ascii="Arial" w:hAnsi="Arial" w:cs="Arial"/>
        </w:rPr>
      </w:pPr>
      <w:r w:rsidRPr="00CE2CD6">
        <w:rPr>
          <w:rFonts w:ascii="Arial" w:hAnsi="Arial" w:cs="Arial"/>
        </w:rPr>
        <w:t xml:space="preserve">misure ed interventi per </w:t>
      </w:r>
      <w:r w:rsidRPr="002A0F74">
        <w:rPr>
          <w:rFonts w:ascii="Arial" w:hAnsi="Arial" w:cs="Arial"/>
          <w:b/>
        </w:rPr>
        <w:t>l’educazione inclusiva e di contrasto alla discriminazione multipla</w:t>
      </w:r>
      <w:r w:rsidRPr="00CE2CD6">
        <w:rPr>
          <w:rFonts w:ascii="Arial" w:hAnsi="Arial" w:cs="Arial"/>
        </w:rPr>
        <w:t xml:space="preserve"> (art 24 CRPD</w:t>
      </w:r>
      <w:r>
        <w:rPr>
          <w:rFonts w:ascii="Arial" w:hAnsi="Arial" w:cs="Arial"/>
        </w:rPr>
        <w:t>, raccomandazione 56</w:t>
      </w:r>
      <w:r w:rsidRPr="00CE2CD6">
        <w:rPr>
          <w:rFonts w:ascii="Arial" w:hAnsi="Arial" w:cs="Arial"/>
        </w:rPr>
        <w:t>);</w:t>
      </w:r>
    </w:p>
    <w:p w:rsidR="002F13E8" w:rsidRDefault="002F13E8" w:rsidP="002F13E8">
      <w:pPr>
        <w:pStyle w:val="Paragrafoelenco"/>
        <w:numPr>
          <w:ilvl w:val="0"/>
          <w:numId w:val="2"/>
        </w:numPr>
        <w:rPr>
          <w:rFonts w:ascii="Arial" w:hAnsi="Arial" w:cs="Arial"/>
        </w:rPr>
      </w:pPr>
      <w:r w:rsidRPr="00CE2CD6">
        <w:rPr>
          <w:rFonts w:ascii="Arial" w:hAnsi="Arial" w:cs="Arial"/>
        </w:rPr>
        <w:t>misure ed interventi per l’</w:t>
      </w:r>
      <w:r w:rsidRPr="002A0F74">
        <w:rPr>
          <w:rFonts w:ascii="Arial" w:hAnsi="Arial" w:cs="Arial"/>
          <w:b/>
        </w:rPr>
        <w:t>occupazione</w:t>
      </w:r>
      <w:r w:rsidRPr="00CE2CD6">
        <w:rPr>
          <w:rFonts w:ascii="Arial" w:hAnsi="Arial" w:cs="Arial"/>
        </w:rPr>
        <w:t xml:space="preserve"> delle donne in condizione di</w:t>
      </w:r>
      <w:r>
        <w:rPr>
          <w:rFonts w:ascii="Arial" w:hAnsi="Arial" w:cs="Arial"/>
        </w:rPr>
        <w:t xml:space="preserve"> pari opportunità (art 27 CRPD, raccomandazione 70);</w:t>
      </w:r>
    </w:p>
    <w:p w:rsidR="002F13E8" w:rsidRPr="001B763D" w:rsidRDefault="002F13E8" w:rsidP="002F13E8">
      <w:pPr>
        <w:pStyle w:val="Paragrafoelenco"/>
        <w:numPr>
          <w:ilvl w:val="0"/>
          <w:numId w:val="2"/>
        </w:numPr>
        <w:spacing w:after="120"/>
        <w:ind w:right="83"/>
        <w:contextualSpacing/>
        <w:jc w:val="both"/>
        <w:rPr>
          <w:rFonts w:ascii="Arial" w:hAnsi="Arial" w:cs="Arial"/>
        </w:rPr>
      </w:pPr>
      <w:r w:rsidRPr="001B763D">
        <w:rPr>
          <w:rFonts w:ascii="Arial" w:hAnsi="Arial" w:cs="Arial"/>
          <w:b/>
        </w:rPr>
        <w:t xml:space="preserve">Sostegno alla genitorialità della persona con disabilità. </w:t>
      </w:r>
      <w:r w:rsidRPr="001B763D">
        <w:rPr>
          <w:rFonts w:ascii="Arial" w:hAnsi="Arial" w:cs="Arial"/>
        </w:rPr>
        <w:t>Rafforzare percorsi non discriminatori per l’accesso e l’esercizio della genitorialità da parte delle persone con disabilità, e, in particolare, di supporto alla maternità della donna con disabilità anche riordinando la disciplina dell’adozione da parte della persona con disabilità</w:t>
      </w:r>
      <w:r>
        <w:rPr>
          <w:rFonts w:ascii="Arial" w:hAnsi="Arial" w:cs="Arial"/>
        </w:rPr>
        <w:t xml:space="preserve"> (raccomandazione 54) </w:t>
      </w:r>
    </w:p>
    <w:p w:rsidR="003F55AF" w:rsidRDefault="003F55AF" w:rsidP="008B376E">
      <w:pPr>
        <w:pStyle w:val="Paragrafoelenco"/>
        <w:ind w:left="0"/>
        <w:rPr>
          <w:rFonts w:ascii="Arial" w:hAnsi="Arial" w:cs="Arial"/>
        </w:rPr>
      </w:pPr>
    </w:p>
    <w:p w:rsidR="008B376E" w:rsidRPr="003F55AF" w:rsidRDefault="003F55AF" w:rsidP="008B376E">
      <w:pPr>
        <w:pStyle w:val="Paragrafoelenco"/>
        <w:ind w:left="0"/>
        <w:rPr>
          <w:rFonts w:ascii="Arial" w:hAnsi="Arial" w:cs="Arial"/>
          <w:sz w:val="32"/>
          <w:szCs w:val="32"/>
        </w:rPr>
      </w:pPr>
      <w:r w:rsidRPr="003F55AF">
        <w:rPr>
          <w:rFonts w:ascii="Arial" w:hAnsi="Arial" w:cs="Arial"/>
          <w:b/>
          <w:sz w:val="32"/>
          <w:szCs w:val="32"/>
        </w:rPr>
        <w:t>Area 6 -</w:t>
      </w:r>
      <w:r w:rsidRPr="003F55AF">
        <w:rPr>
          <w:rFonts w:ascii="Arial" w:hAnsi="Arial" w:cs="Arial"/>
          <w:sz w:val="32"/>
          <w:szCs w:val="32"/>
        </w:rPr>
        <w:t xml:space="preserve"> </w:t>
      </w:r>
      <w:r w:rsidRPr="003F55AF">
        <w:rPr>
          <w:rFonts w:ascii="Arial" w:hAnsi="Arial" w:cs="Arial"/>
          <w:b/>
          <w:bCs/>
          <w:i/>
          <w:iCs/>
          <w:sz w:val="32"/>
          <w:szCs w:val="32"/>
        </w:rPr>
        <w:t>Accessibilità</w:t>
      </w:r>
    </w:p>
    <w:p w:rsidR="003F55AF" w:rsidRDefault="003F55AF" w:rsidP="008B376E">
      <w:pPr>
        <w:pStyle w:val="Paragrafoelenco"/>
        <w:ind w:left="28" w:firstLine="9"/>
        <w:rPr>
          <w:rFonts w:ascii="Arial" w:hAnsi="Arial" w:cs="Arial"/>
          <w:b/>
          <w:bCs/>
          <w:i/>
          <w:iCs/>
        </w:rPr>
      </w:pPr>
    </w:p>
    <w:p w:rsidR="00831809" w:rsidRPr="0058651A" w:rsidRDefault="003F55AF" w:rsidP="00831809">
      <w:pPr>
        <w:rPr>
          <w:rFonts w:ascii="Arial" w:hAnsi="Arial" w:cs="Arial"/>
          <w:b/>
        </w:rPr>
      </w:pPr>
      <w:r>
        <w:rPr>
          <w:rFonts w:ascii="Arial" w:hAnsi="Arial" w:cs="Arial"/>
          <w:b/>
          <w:bCs/>
          <w:i/>
          <w:iCs/>
        </w:rPr>
        <w:t xml:space="preserve">GRUPPO </w:t>
      </w:r>
      <w:r w:rsidR="00831809">
        <w:rPr>
          <w:rFonts w:ascii="Arial" w:hAnsi="Arial" w:cs="Arial"/>
          <w:b/>
          <w:bCs/>
          <w:i/>
          <w:iCs/>
        </w:rPr>
        <w:t>10</w:t>
      </w:r>
      <w:r w:rsidR="008B376E" w:rsidRPr="00CE2CD6">
        <w:rPr>
          <w:rFonts w:ascii="Arial" w:hAnsi="Arial" w:cs="Arial"/>
          <w:b/>
          <w:bCs/>
          <w:i/>
          <w:iCs/>
        </w:rPr>
        <w:t xml:space="preserve">. </w:t>
      </w:r>
      <w:r w:rsidR="002A0F74">
        <w:rPr>
          <w:rFonts w:ascii="Arial" w:hAnsi="Arial" w:cs="Arial"/>
        </w:rPr>
        <w:t>Considera</w:t>
      </w:r>
      <w:r w:rsidR="008B376E" w:rsidRPr="00CE2CD6">
        <w:rPr>
          <w:rFonts w:ascii="Arial" w:hAnsi="Arial" w:cs="Arial"/>
        </w:rPr>
        <w:t>ndo il vasto campo di interventi (artt. 9, 14, 16, 21, 24, 30 e altri)</w:t>
      </w:r>
      <w:r w:rsidR="002A0F74">
        <w:rPr>
          <w:rFonts w:ascii="Arial" w:hAnsi="Arial" w:cs="Arial"/>
        </w:rPr>
        <w:t xml:space="preserve"> si individuano i temi legati all’</w:t>
      </w:r>
      <w:r w:rsidR="002A0F74" w:rsidRPr="00CE2CD6">
        <w:rPr>
          <w:rFonts w:ascii="Arial" w:hAnsi="Arial" w:cs="Arial"/>
          <w:b/>
          <w:bCs/>
          <w:i/>
          <w:iCs/>
        </w:rPr>
        <w:t>Accessibilità</w:t>
      </w:r>
      <w:r w:rsidR="00FF2158">
        <w:rPr>
          <w:rFonts w:ascii="Arial" w:hAnsi="Arial" w:cs="Arial"/>
          <w:b/>
          <w:bCs/>
          <w:i/>
          <w:iCs/>
        </w:rPr>
        <w:t xml:space="preserve">, uffici e servizi, ambienti privato, formazione, monitoraggio fondi strutturali, trasporti, </w:t>
      </w:r>
      <w:r w:rsidR="00FF2158">
        <w:rPr>
          <w:rFonts w:ascii="Arial" w:hAnsi="Arial" w:cs="Arial"/>
          <w:b/>
        </w:rPr>
        <w:t>informazione e</w:t>
      </w:r>
      <w:r w:rsidR="00FF2158" w:rsidRPr="00CE2CD6">
        <w:rPr>
          <w:rFonts w:ascii="Arial" w:hAnsi="Arial" w:cs="Arial"/>
          <w:b/>
        </w:rPr>
        <w:t xml:space="preserve"> comunicazione</w:t>
      </w:r>
      <w:r w:rsidR="00FF2158">
        <w:rPr>
          <w:rFonts w:ascii="Arial" w:hAnsi="Arial" w:cs="Arial"/>
          <w:b/>
        </w:rPr>
        <w:t>,</w:t>
      </w:r>
      <w:r w:rsidR="00FF2158" w:rsidRPr="00CE2CD6">
        <w:rPr>
          <w:rFonts w:ascii="Arial" w:hAnsi="Arial" w:cs="Arial"/>
        </w:rPr>
        <w:t xml:space="preserve"> </w:t>
      </w:r>
      <w:r w:rsidR="00FF2158">
        <w:rPr>
          <w:rFonts w:ascii="Arial" w:hAnsi="Arial" w:cs="Arial"/>
          <w:b/>
          <w:bCs/>
          <w:i/>
          <w:iCs/>
        </w:rPr>
        <w:t>emergenza</w:t>
      </w:r>
      <w:r w:rsidR="00831809">
        <w:rPr>
          <w:rFonts w:ascii="Arial" w:hAnsi="Arial" w:cs="Arial"/>
        </w:rPr>
        <w:t xml:space="preserve"> </w:t>
      </w:r>
      <w:r w:rsidR="00831809" w:rsidRPr="0058651A">
        <w:rPr>
          <w:rFonts w:ascii="Arial" w:hAnsi="Arial" w:cs="Arial"/>
          <w:bCs/>
          <w:iCs/>
        </w:rPr>
        <w:t>(possibilità di creare sottogruppi)</w:t>
      </w:r>
      <w:r w:rsidR="00831809" w:rsidRPr="0058651A">
        <w:rPr>
          <w:rFonts w:ascii="Arial" w:hAnsi="Arial" w:cs="Arial"/>
        </w:rPr>
        <w:t>:</w:t>
      </w:r>
    </w:p>
    <w:p w:rsidR="008B376E" w:rsidRPr="00CE2CD6" w:rsidRDefault="008B376E" w:rsidP="008B376E">
      <w:pPr>
        <w:pStyle w:val="Paragrafoelenco"/>
        <w:ind w:left="28" w:firstLine="9"/>
        <w:rPr>
          <w:rFonts w:ascii="Arial" w:hAnsi="Arial" w:cs="Arial"/>
        </w:rPr>
      </w:pPr>
    </w:p>
    <w:p w:rsidR="00831809" w:rsidRPr="00CE2CD6" w:rsidRDefault="00831809" w:rsidP="00831809">
      <w:pPr>
        <w:pStyle w:val="Paragrafoelenco"/>
        <w:numPr>
          <w:ilvl w:val="0"/>
          <w:numId w:val="2"/>
        </w:numPr>
        <w:jc w:val="both"/>
        <w:rPr>
          <w:rFonts w:ascii="Arial" w:hAnsi="Arial" w:cs="Arial"/>
        </w:rPr>
      </w:pPr>
      <w:r>
        <w:rPr>
          <w:rFonts w:ascii="Arial" w:hAnsi="Arial" w:cs="Arial"/>
          <w:b/>
        </w:rPr>
        <w:t xml:space="preserve">Accessibilità </w:t>
      </w:r>
      <w:r w:rsidRPr="001A5DBF">
        <w:rPr>
          <w:rFonts w:ascii="Arial" w:hAnsi="Arial" w:cs="Arial"/>
          <w:b/>
        </w:rPr>
        <w:t>agli edifici ed ai servizi pubblici</w:t>
      </w:r>
      <w:r>
        <w:rPr>
          <w:rFonts w:ascii="Arial" w:hAnsi="Arial" w:cs="Arial"/>
        </w:rPr>
        <w:t xml:space="preserve"> (scuole ed università, municipi, strutture regionali, etc.) </w:t>
      </w:r>
      <w:r w:rsidRPr="00CE2CD6">
        <w:rPr>
          <w:rFonts w:ascii="Arial" w:hAnsi="Arial" w:cs="Arial"/>
        </w:rPr>
        <w:t>con riferimento a strumenti attuativi la Linea 1 e 2 d’intervento Programma d’Azione DPR 23/10/17;</w:t>
      </w:r>
    </w:p>
    <w:p w:rsidR="00831809" w:rsidRDefault="00831809" w:rsidP="00831809">
      <w:pPr>
        <w:pStyle w:val="Contenutotabella"/>
        <w:numPr>
          <w:ilvl w:val="0"/>
          <w:numId w:val="2"/>
        </w:numPr>
        <w:jc w:val="both"/>
        <w:rPr>
          <w:rFonts w:ascii="Arial" w:hAnsi="Arial" w:cs="Arial"/>
        </w:rPr>
      </w:pPr>
      <w:r w:rsidRPr="00CE2CD6">
        <w:rPr>
          <w:rFonts w:ascii="Arial" w:hAnsi="Arial" w:cs="Arial"/>
          <w:b/>
        </w:rPr>
        <w:t>accessibilità a strutture, servizi e ambiente fisico</w:t>
      </w:r>
      <w:r>
        <w:rPr>
          <w:rFonts w:ascii="Arial" w:hAnsi="Arial" w:cs="Arial"/>
          <w:b/>
        </w:rPr>
        <w:t xml:space="preserve"> privato </w:t>
      </w:r>
      <w:r w:rsidRPr="00CE2CD6">
        <w:rPr>
          <w:rFonts w:ascii="Arial" w:hAnsi="Arial" w:cs="Arial"/>
        </w:rPr>
        <w:t>(alloggi e degli edifici privati, strutture e servizi culturali, luoghi attività sportive e ricreative, strutture turistiche e ricettive, strutture sociali, strutture e servizi per la salute e la riabilitazione, strutture per l’istruzione, dei luoghi di lavoro ai servizi economici e commerciali inclusi i servizi online);</w:t>
      </w:r>
    </w:p>
    <w:p w:rsidR="00831809" w:rsidRPr="00CE2CD6" w:rsidRDefault="00831809" w:rsidP="00831809">
      <w:pPr>
        <w:pStyle w:val="Contenutotabella"/>
        <w:numPr>
          <w:ilvl w:val="0"/>
          <w:numId w:val="2"/>
        </w:numPr>
        <w:jc w:val="both"/>
        <w:rPr>
          <w:rFonts w:ascii="Arial" w:hAnsi="Arial" w:cs="Arial"/>
        </w:rPr>
      </w:pPr>
      <w:r w:rsidRPr="00CE2CD6">
        <w:rPr>
          <w:rFonts w:ascii="Arial" w:hAnsi="Arial" w:cs="Arial"/>
          <w:b/>
        </w:rPr>
        <w:t>strumenti e soluzioni per l’accessibilità</w:t>
      </w:r>
      <w:r w:rsidRPr="00CE2CD6">
        <w:rPr>
          <w:rFonts w:ascii="Arial" w:hAnsi="Arial" w:cs="Arial"/>
        </w:rPr>
        <w:t xml:space="preserve"> (soluzioni di orientamento e segnalazione, segnaletica in caratteri Braille, segnaletica in formati facilmente leggibili e comprensibili, servizi di accompagnamento, formazione del personale, apparati ed accessori per la mobilità, ausili per la mobilità, applicazioni e servizi per apparecchi mobili);</w:t>
      </w:r>
    </w:p>
    <w:p w:rsidR="00831809" w:rsidRDefault="00831809" w:rsidP="00831809">
      <w:pPr>
        <w:pStyle w:val="Contenutotabella"/>
        <w:numPr>
          <w:ilvl w:val="0"/>
          <w:numId w:val="2"/>
        </w:numPr>
        <w:jc w:val="both"/>
        <w:rPr>
          <w:rFonts w:ascii="Arial" w:hAnsi="Arial" w:cs="Arial"/>
        </w:rPr>
      </w:pPr>
      <w:r w:rsidRPr="00CE2CD6">
        <w:rPr>
          <w:rFonts w:ascii="Arial" w:hAnsi="Arial" w:cs="Arial"/>
          <w:b/>
        </w:rPr>
        <w:t>promozione e sostegno dell’accessibilità</w:t>
      </w:r>
      <w:r w:rsidRPr="00CE2CD6">
        <w:rPr>
          <w:rFonts w:ascii="Arial" w:hAnsi="Arial" w:cs="Arial"/>
        </w:rPr>
        <w:t xml:space="preserve"> (misure ed azioni per identificazione e l’eliminazione di ostacoli e barriere, norme e linee guida per l’accessibilità, azioni di verifica e controllo dell’accessibilità, formazione sui problemi di accessibilità,</w:t>
      </w:r>
    </w:p>
    <w:p w:rsidR="00831809" w:rsidRDefault="00831809" w:rsidP="00831809">
      <w:pPr>
        <w:pStyle w:val="Contenutotabella"/>
        <w:numPr>
          <w:ilvl w:val="0"/>
          <w:numId w:val="2"/>
        </w:numPr>
        <w:jc w:val="both"/>
        <w:rPr>
          <w:rFonts w:ascii="Arial" w:hAnsi="Arial" w:cs="Arial"/>
        </w:rPr>
      </w:pPr>
      <w:r w:rsidRPr="00CE2CD6">
        <w:rPr>
          <w:rFonts w:ascii="Arial" w:hAnsi="Arial" w:cs="Arial"/>
          <w:b/>
        </w:rPr>
        <w:t xml:space="preserve">formazione </w:t>
      </w:r>
      <w:r>
        <w:rPr>
          <w:rFonts w:ascii="Arial" w:hAnsi="Arial" w:cs="Arial"/>
          <w:b/>
        </w:rPr>
        <w:t xml:space="preserve">curriculare </w:t>
      </w:r>
      <w:r w:rsidRPr="00CE2CD6">
        <w:rPr>
          <w:rFonts w:ascii="Arial" w:hAnsi="Arial" w:cs="Arial"/>
          <w:b/>
        </w:rPr>
        <w:t xml:space="preserve">su </w:t>
      </w:r>
      <w:proofErr w:type="spellStart"/>
      <w:r w:rsidRPr="00CE2CD6">
        <w:rPr>
          <w:rFonts w:ascii="Arial" w:hAnsi="Arial" w:cs="Arial"/>
          <w:b/>
          <w:i/>
          <w:iCs/>
        </w:rPr>
        <w:t>universal</w:t>
      </w:r>
      <w:proofErr w:type="spellEnd"/>
      <w:r w:rsidRPr="00CE2CD6">
        <w:rPr>
          <w:rFonts w:ascii="Arial" w:hAnsi="Arial" w:cs="Arial"/>
          <w:b/>
          <w:i/>
          <w:iCs/>
        </w:rPr>
        <w:t xml:space="preserve"> design</w:t>
      </w:r>
      <w:r w:rsidRPr="00CE2CD6">
        <w:rPr>
          <w:rFonts w:ascii="Arial" w:hAnsi="Arial" w:cs="Arial"/>
        </w:rPr>
        <w:t xml:space="preserve">, misure e azioni di promozione </w:t>
      </w:r>
      <w:proofErr w:type="spellStart"/>
      <w:r w:rsidRPr="00CE2CD6">
        <w:rPr>
          <w:rFonts w:ascii="Arial" w:hAnsi="Arial" w:cs="Arial"/>
        </w:rPr>
        <w:t>dell’</w:t>
      </w:r>
      <w:r w:rsidRPr="00CE2CD6">
        <w:rPr>
          <w:rFonts w:ascii="Arial" w:hAnsi="Arial" w:cs="Arial"/>
          <w:i/>
          <w:iCs/>
        </w:rPr>
        <w:t>universal</w:t>
      </w:r>
      <w:proofErr w:type="spellEnd"/>
      <w:r w:rsidRPr="00CE2CD6">
        <w:rPr>
          <w:rFonts w:ascii="Arial" w:hAnsi="Arial" w:cs="Arial"/>
          <w:i/>
          <w:iCs/>
        </w:rPr>
        <w:t xml:space="preserve"> design</w:t>
      </w:r>
      <w:r w:rsidRPr="00CE2CD6">
        <w:rPr>
          <w:rFonts w:ascii="Arial" w:hAnsi="Arial" w:cs="Arial"/>
        </w:rPr>
        <w:t>)</w:t>
      </w:r>
    </w:p>
    <w:p w:rsidR="00831809" w:rsidRPr="00CE2CD6" w:rsidRDefault="00831809" w:rsidP="00831809">
      <w:pPr>
        <w:pStyle w:val="Contenutotabella"/>
        <w:numPr>
          <w:ilvl w:val="0"/>
          <w:numId w:val="2"/>
        </w:numPr>
        <w:jc w:val="both"/>
        <w:rPr>
          <w:rFonts w:ascii="Arial" w:hAnsi="Arial" w:cs="Arial"/>
          <w:b/>
        </w:rPr>
      </w:pPr>
      <w:r w:rsidRPr="00CE2CD6">
        <w:rPr>
          <w:rFonts w:ascii="Arial" w:hAnsi="Arial" w:cs="Arial"/>
          <w:b/>
        </w:rPr>
        <w:t>monitoraggio della legislazione europea in materia di accessibilità e al rispetto dei criteri di accessibilità previsto dalla regolamentazione dei fondi strutturali europei.</w:t>
      </w:r>
    </w:p>
    <w:p w:rsidR="00831809" w:rsidRPr="00CE2CD6" w:rsidRDefault="00831809" w:rsidP="00831809">
      <w:pPr>
        <w:pStyle w:val="Contenutotabella"/>
        <w:ind w:left="1068"/>
        <w:jc w:val="both"/>
        <w:rPr>
          <w:rFonts w:ascii="Arial" w:hAnsi="Arial" w:cs="Arial"/>
        </w:rPr>
      </w:pPr>
    </w:p>
    <w:p w:rsidR="00831809" w:rsidRPr="00CE2CD6" w:rsidRDefault="00831809" w:rsidP="00831809">
      <w:pPr>
        <w:pStyle w:val="Contenutotabella"/>
        <w:numPr>
          <w:ilvl w:val="0"/>
          <w:numId w:val="2"/>
        </w:numPr>
        <w:jc w:val="both"/>
        <w:rPr>
          <w:rFonts w:ascii="Arial" w:hAnsi="Arial" w:cs="Arial"/>
        </w:rPr>
      </w:pPr>
      <w:r>
        <w:rPr>
          <w:rFonts w:ascii="Arial" w:hAnsi="Arial" w:cs="Arial"/>
          <w:b/>
        </w:rPr>
        <w:t xml:space="preserve">10.2 </w:t>
      </w:r>
      <w:r w:rsidRPr="00CE2CD6">
        <w:rPr>
          <w:rFonts w:ascii="Arial" w:hAnsi="Arial" w:cs="Arial"/>
          <w:b/>
        </w:rPr>
        <w:t>accessibilità ai sistemi di trasporto</w:t>
      </w:r>
      <w:r w:rsidRPr="00CE2CD6">
        <w:rPr>
          <w:rFonts w:ascii="Arial" w:hAnsi="Arial" w:cs="Arial"/>
        </w:rPr>
        <w:t xml:space="preserve"> (</w:t>
      </w:r>
      <w:r>
        <w:rPr>
          <w:rFonts w:ascii="Arial" w:hAnsi="Arial" w:cs="Arial"/>
        </w:rPr>
        <w:t xml:space="preserve">servizi di trasporto pubblici e/o convenzionati, </w:t>
      </w:r>
      <w:r w:rsidRPr="00CE2CD6">
        <w:rPr>
          <w:rFonts w:ascii="Arial" w:hAnsi="Arial" w:cs="Arial"/>
        </w:rPr>
        <w:t>veicoli, impianti, strutture, servizi di assistenza</w:t>
      </w:r>
      <w:r>
        <w:rPr>
          <w:rFonts w:ascii="Arial" w:hAnsi="Arial" w:cs="Arial"/>
        </w:rPr>
        <w:t xml:space="preserve"> ai passeggeri on disabilità</w:t>
      </w:r>
      <w:r w:rsidRPr="00CE2CD6">
        <w:rPr>
          <w:rFonts w:ascii="Arial" w:hAnsi="Arial" w:cs="Arial"/>
        </w:rPr>
        <w:t>, informazione, e sistemi di bigliettazione/riservazioni online, formazione del personale, agevolazioni tariffarie al trasporto)</w:t>
      </w:r>
      <w:r>
        <w:rPr>
          <w:rFonts w:ascii="Arial" w:hAnsi="Arial" w:cs="Arial"/>
        </w:rPr>
        <w:t xml:space="preserve"> (art.9, raccomandazione 22, linea di </w:t>
      </w:r>
      <w:proofErr w:type="gramStart"/>
      <w:r>
        <w:rPr>
          <w:rFonts w:ascii="Arial" w:hAnsi="Arial" w:cs="Arial"/>
        </w:rPr>
        <w:t>intervento )</w:t>
      </w:r>
      <w:proofErr w:type="gramEnd"/>
    </w:p>
    <w:p w:rsidR="00831809" w:rsidRPr="00CE2CD6" w:rsidRDefault="00831809" w:rsidP="00831809">
      <w:pPr>
        <w:pStyle w:val="Contenutotabella"/>
        <w:numPr>
          <w:ilvl w:val="0"/>
          <w:numId w:val="2"/>
        </w:numPr>
        <w:jc w:val="both"/>
        <w:rPr>
          <w:rFonts w:ascii="Arial" w:hAnsi="Arial" w:cs="Arial"/>
        </w:rPr>
      </w:pPr>
      <w:r w:rsidRPr="00CE2CD6">
        <w:rPr>
          <w:rFonts w:ascii="Arial" w:hAnsi="Arial" w:cs="Arial"/>
          <w:b/>
        </w:rPr>
        <w:t>trasporto e mobilità privata</w:t>
      </w:r>
      <w:r w:rsidRPr="00CE2CD6">
        <w:rPr>
          <w:rFonts w:ascii="Arial" w:hAnsi="Arial" w:cs="Arial"/>
        </w:rPr>
        <w:t xml:space="preserve"> (viabilità, circolazione e sosta, agevolazioni per </w:t>
      </w:r>
      <w:r>
        <w:rPr>
          <w:rFonts w:ascii="Arial" w:hAnsi="Arial" w:cs="Arial"/>
        </w:rPr>
        <w:t xml:space="preserve">favorire l’accessibilità </w:t>
      </w:r>
      <w:proofErr w:type="gramStart"/>
      <w:r>
        <w:rPr>
          <w:rFonts w:ascii="Arial" w:hAnsi="Arial" w:cs="Arial"/>
        </w:rPr>
        <w:t>a</w:t>
      </w:r>
      <w:r w:rsidRPr="00CE2CD6">
        <w:rPr>
          <w:rFonts w:ascii="Arial" w:hAnsi="Arial" w:cs="Arial"/>
        </w:rPr>
        <w:t>i trasporto</w:t>
      </w:r>
      <w:proofErr w:type="gramEnd"/>
      <w:r w:rsidRPr="00CE2CD6">
        <w:rPr>
          <w:rFonts w:ascii="Arial" w:hAnsi="Arial" w:cs="Arial"/>
        </w:rPr>
        <w:t xml:space="preserve"> privat</w:t>
      </w:r>
      <w:r>
        <w:rPr>
          <w:rFonts w:ascii="Arial" w:hAnsi="Arial" w:cs="Arial"/>
        </w:rPr>
        <w:t>i</w:t>
      </w:r>
      <w:r w:rsidRPr="00CE2CD6">
        <w:rPr>
          <w:rFonts w:ascii="Arial" w:hAnsi="Arial" w:cs="Arial"/>
        </w:rPr>
        <w:t>, accesso a zone a traffico limitato, veicoli adattati e adattamenti alla guida);</w:t>
      </w:r>
    </w:p>
    <w:p w:rsidR="00831809" w:rsidRDefault="00831809" w:rsidP="00831809">
      <w:pPr>
        <w:pStyle w:val="Contenutotabella"/>
        <w:ind w:left="1068"/>
        <w:jc w:val="both"/>
        <w:rPr>
          <w:rFonts w:ascii="Arial" w:hAnsi="Arial" w:cs="Arial"/>
          <w:b/>
        </w:rPr>
      </w:pPr>
    </w:p>
    <w:p w:rsidR="00831809" w:rsidRPr="00CE2CD6" w:rsidRDefault="00831809" w:rsidP="00831809">
      <w:pPr>
        <w:pStyle w:val="Contenutotabella"/>
        <w:ind w:left="1068"/>
        <w:jc w:val="both"/>
        <w:rPr>
          <w:rFonts w:ascii="Arial" w:hAnsi="Arial" w:cs="Arial"/>
        </w:rPr>
      </w:pPr>
      <w:r>
        <w:rPr>
          <w:rFonts w:ascii="Arial" w:hAnsi="Arial" w:cs="Arial"/>
          <w:b/>
        </w:rPr>
        <w:t xml:space="preserve">10.3 </w:t>
      </w:r>
      <w:r w:rsidRPr="00CE2CD6">
        <w:rPr>
          <w:rFonts w:ascii="Arial" w:hAnsi="Arial" w:cs="Arial"/>
          <w:b/>
        </w:rPr>
        <w:t>accessibilità all’informazione e alla comunicazione</w:t>
      </w:r>
      <w:r w:rsidRPr="00CE2CD6">
        <w:rPr>
          <w:rFonts w:ascii="Arial" w:hAnsi="Arial" w:cs="Arial"/>
        </w:rPr>
        <w:t xml:space="preserve"> (</w:t>
      </w:r>
      <w:r>
        <w:rPr>
          <w:rFonts w:ascii="Arial" w:hAnsi="Arial" w:cs="Arial"/>
        </w:rPr>
        <w:t xml:space="preserve">accessibilità ad </w:t>
      </w:r>
      <w:r w:rsidRPr="00CE2CD6">
        <w:rPr>
          <w:rFonts w:ascii="Arial" w:hAnsi="Arial" w:cs="Arial"/>
        </w:rPr>
        <w:t xml:space="preserve">internet </w:t>
      </w:r>
      <w:r>
        <w:rPr>
          <w:rFonts w:ascii="Arial" w:hAnsi="Arial" w:cs="Arial"/>
        </w:rPr>
        <w:t>ed ai</w:t>
      </w:r>
      <w:r w:rsidRPr="00CE2CD6">
        <w:rPr>
          <w:rFonts w:ascii="Arial" w:hAnsi="Arial" w:cs="Arial"/>
        </w:rPr>
        <w:t xml:space="preserve"> siti web, applicazioni e servizi per apparecchi mobili, ausili e prodotti per la lettura, ausili per la comunicazione, soluzioni per la lettura facilitata, scrittura a grandi caratteri o ad alto contrasto, supporti multimediali accessibili</w:t>
      </w:r>
      <w:r>
        <w:rPr>
          <w:rFonts w:ascii="Arial" w:hAnsi="Arial" w:cs="Arial"/>
        </w:rPr>
        <w:t>,</w:t>
      </w:r>
      <w:r w:rsidRPr="00CE2CD6">
        <w:rPr>
          <w:rFonts w:ascii="Arial" w:hAnsi="Arial" w:cs="Arial"/>
        </w:rPr>
        <w:t xml:space="preserve"> sottotitolazione, lingua dei segni, </w:t>
      </w:r>
      <w:proofErr w:type="spellStart"/>
      <w:r w:rsidRPr="00CE2CD6">
        <w:rPr>
          <w:rFonts w:ascii="Arial" w:hAnsi="Arial" w:cs="Arial"/>
        </w:rPr>
        <w:t>audiodescrizioni</w:t>
      </w:r>
      <w:proofErr w:type="spellEnd"/>
      <w:r w:rsidRPr="00CE2CD6">
        <w:rPr>
          <w:rFonts w:ascii="Arial" w:hAnsi="Arial" w:cs="Arial"/>
        </w:rPr>
        <w:t>, lettori e interpreti esperti nella lingua dei segni);</w:t>
      </w:r>
      <w:r>
        <w:rPr>
          <w:rFonts w:ascii="Arial" w:hAnsi="Arial" w:cs="Arial"/>
        </w:rPr>
        <w:t xml:space="preserve"> (art. 20 e 21, raccomandazione 50)</w:t>
      </w:r>
    </w:p>
    <w:p w:rsidR="00831809" w:rsidRPr="00CE2CD6" w:rsidRDefault="00831809" w:rsidP="00831809">
      <w:pPr>
        <w:pStyle w:val="Contenutotabella"/>
        <w:numPr>
          <w:ilvl w:val="0"/>
          <w:numId w:val="2"/>
        </w:numPr>
        <w:jc w:val="both"/>
        <w:rPr>
          <w:rFonts w:ascii="Arial" w:hAnsi="Arial" w:cs="Arial"/>
        </w:rPr>
      </w:pPr>
      <w:r w:rsidRPr="00CE2CD6">
        <w:rPr>
          <w:rFonts w:ascii="Arial" w:hAnsi="Arial" w:cs="Arial"/>
          <w:b/>
        </w:rPr>
        <w:t>accessibilità alla vita culturale e</w:t>
      </w:r>
      <w:r w:rsidRPr="00CE2CD6">
        <w:rPr>
          <w:rFonts w:ascii="Arial" w:hAnsi="Arial" w:cs="Arial"/>
        </w:rPr>
        <w:t xml:space="preserve"> ricreativa (</w:t>
      </w:r>
      <w:r>
        <w:rPr>
          <w:rFonts w:ascii="Arial" w:hAnsi="Arial" w:cs="Arial"/>
        </w:rPr>
        <w:t xml:space="preserve">convenzione di Marrakech, </w:t>
      </w:r>
      <w:r w:rsidRPr="00CE2CD6">
        <w:rPr>
          <w:rFonts w:ascii="Arial" w:hAnsi="Arial" w:cs="Arial"/>
        </w:rPr>
        <w:t>prodotti culturali in formati accessibili, programmi televisivi ed audiovisivi, audio</w:t>
      </w:r>
      <w:r>
        <w:rPr>
          <w:rFonts w:ascii="Arial" w:hAnsi="Arial" w:cs="Arial"/>
        </w:rPr>
        <w:t xml:space="preserve"> </w:t>
      </w:r>
      <w:r w:rsidRPr="00CE2CD6">
        <w:rPr>
          <w:rFonts w:ascii="Arial" w:hAnsi="Arial" w:cs="Arial"/>
        </w:rPr>
        <w:t>descrizioni, Lingua dei segni, sottotitolazione, audio</w:t>
      </w:r>
      <w:r>
        <w:rPr>
          <w:rFonts w:ascii="Arial" w:hAnsi="Arial" w:cs="Arial"/>
        </w:rPr>
        <w:t xml:space="preserve"> </w:t>
      </w:r>
      <w:r w:rsidRPr="00CE2CD6">
        <w:rPr>
          <w:rFonts w:ascii="Arial" w:hAnsi="Arial" w:cs="Arial"/>
        </w:rPr>
        <w:t xml:space="preserve">descrizioni, politiche e misure per la promozione </w:t>
      </w:r>
      <w:proofErr w:type="gramStart"/>
      <w:r w:rsidRPr="00CE2CD6">
        <w:rPr>
          <w:rFonts w:ascii="Arial" w:hAnsi="Arial" w:cs="Arial"/>
        </w:rPr>
        <w:t>del  potenziale</w:t>
      </w:r>
      <w:proofErr w:type="gramEnd"/>
      <w:r w:rsidRPr="00CE2CD6">
        <w:rPr>
          <w:rFonts w:ascii="Arial" w:hAnsi="Arial" w:cs="Arial"/>
        </w:rPr>
        <w:t xml:space="preserve"> creativo, artistico e intellettuale, regolazione della proprietà intellettuale e accesso ai prodotti culturali</w:t>
      </w:r>
      <w:r>
        <w:rPr>
          <w:rFonts w:ascii="Arial" w:hAnsi="Arial" w:cs="Arial"/>
        </w:rPr>
        <w:t>, accessibilità al patrimonio culturale</w:t>
      </w:r>
      <w:r w:rsidRPr="00CE2CD6">
        <w:rPr>
          <w:rFonts w:ascii="Arial" w:hAnsi="Arial" w:cs="Arial"/>
        </w:rPr>
        <w:t>)</w:t>
      </w:r>
      <w:r>
        <w:rPr>
          <w:rFonts w:ascii="Arial" w:hAnsi="Arial" w:cs="Arial"/>
        </w:rPr>
        <w:t xml:space="preserve"> (art. 30, raccomandazione 76)</w:t>
      </w:r>
      <w:r w:rsidRPr="00CE2CD6">
        <w:rPr>
          <w:rFonts w:ascii="Arial" w:hAnsi="Arial" w:cs="Arial"/>
        </w:rPr>
        <w:t>;</w:t>
      </w:r>
    </w:p>
    <w:p w:rsidR="00831809" w:rsidRPr="00CE2CD6" w:rsidRDefault="00831809" w:rsidP="00831809">
      <w:pPr>
        <w:pStyle w:val="Contenutotabella"/>
        <w:numPr>
          <w:ilvl w:val="0"/>
          <w:numId w:val="2"/>
        </w:numPr>
        <w:rPr>
          <w:rFonts w:ascii="Arial" w:hAnsi="Arial" w:cs="Arial"/>
        </w:rPr>
      </w:pPr>
      <w:r w:rsidRPr="00144EAB">
        <w:rPr>
          <w:rFonts w:ascii="Arial" w:hAnsi="Arial" w:cs="Arial"/>
          <w:b/>
        </w:rPr>
        <w:t xml:space="preserve">accessibilità degli apparati e servizi di telefonia </w:t>
      </w:r>
      <w:r w:rsidRPr="00CE2CD6">
        <w:rPr>
          <w:rFonts w:ascii="Arial" w:hAnsi="Arial" w:cs="Arial"/>
        </w:rPr>
        <w:t>(voce e dati);</w:t>
      </w:r>
    </w:p>
    <w:p w:rsidR="00831809" w:rsidRDefault="00831809" w:rsidP="00831809">
      <w:pPr>
        <w:pStyle w:val="Contenutotabella"/>
        <w:ind w:left="708"/>
        <w:rPr>
          <w:rFonts w:ascii="Arial" w:hAnsi="Arial" w:cs="Arial"/>
          <w:b/>
        </w:rPr>
      </w:pPr>
    </w:p>
    <w:p w:rsidR="00831809" w:rsidRPr="00CE2CD6" w:rsidRDefault="00831809" w:rsidP="00831809">
      <w:pPr>
        <w:pStyle w:val="Contenutotabella"/>
        <w:ind w:left="1068"/>
        <w:rPr>
          <w:rFonts w:ascii="Arial" w:hAnsi="Arial" w:cs="Arial"/>
          <w:b/>
        </w:rPr>
      </w:pPr>
      <w:r>
        <w:rPr>
          <w:rFonts w:ascii="Arial" w:hAnsi="Arial" w:cs="Arial"/>
          <w:b/>
        </w:rPr>
        <w:t xml:space="preserve">10.4 </w:t>
      </w:r>
      <w:r w:rsidRPr="00CE2CD6">
        <w:rPr>
          <w:rFonts w:ascii="Arial" w:hAnsi="Arial" w:cs="Arial"/>
          <w:b/>
        </w:rPr>
        <w:t>accessibilità dei ser</w:t>
      </w:r>
      <w:r>
        <w:rPr>
          <w:rFonts w:ascii="Arial" w:hAnsi="Arial" w:cs="Arial"/>
          <w:b/>
        </w:rPr>
        <w:t>vizi di soccorso e di emergenza.</w:t>
      </w:r>
      <w:r w:rsidRPr="00E73B21">
        <w:rPr>
          <w:rFonts w:ascii="Arial" w:hAnsi="Arial" w:cs="Arial"/>
        </w:rPr>
        <w:t xml:space="preserve"> Applicazione del Sendai Framework e della Carta di Istanbul per l’inclusione delle persone con disabilità negli interventi di emergenza ed aiuto umanitario</w:t>
      </w:r>
      <w:r>
        <w:rPr>
          <w:rFonts w:ascii="Arial" w:hAnsi="Arial" w:cs="Arial"/>
          <w:b/>
        </w:rPr>
        <w:t>.</w:t>
      </w:r>
    </w:p>
    <w:p w:rsidR="003F55AF" w:rsidRDefault="003F55AF" w:rsidP="003F55AF">
      <w:pPr>
        <w:pStyle w:val="Contenutotabella"/>
        <w:rPr>
          <w:rFonts w:ascii="Arial" w:hAnsi="Arial" w:cs="Arial"/>
        </w:rPr>
      </w:pPr>
    </w:p>
    <w:p w:rsidR="003F55AF" w:rsidRPr="003F55AF" w:rsidRDefault="003F55AF" w:rsidP="003F55AF">
      <w:pPr>
        <w:pStyle w:val="Contenutotabella"/>
        <w:rPr>
          <w:rFonts w:ascii="Arial" w:hAnsi="Arial" w:cs="Arial"/>
          <w:sz w:val="32"/>
          <w:szCs w:val="32"/>
        </w:rPr>
      </w:pPr>
      <w:r w:rsidRPr="003F55AF">
        <w:rPr>
          <w:rFonts w:ascii="Arial" w:hAnsi="Arial" w:cs="Arial"/>
          <w:b/>
          <w:bCs/>
          <w:i/>
          <w:iCs/>
          <w:sz w:val="32"/>
          <w:szCs w:val="32"/>
        </w:rPr>
        <w:t>Area 7 Libertà, diritti civili e partecipazione</w:t>
      </w:r>
    </w:p>
    <w:p w:rsidR="003F55AF" w:rsidRDefault="003F55AF" w:rsidP="008B376E">
      <w:pPr>
        <w:pStyle w:val="Paragrafoelenco"/>
        <w:ind w:left="0"/>
        <w:jc w:val="both"/>
        <w:rPr>
          <w:rFonts w:ascii="Arial" w:hAnsi="Arial" w:cs="Arial"/>
          <w:b/>
          <w:bCs/>
          <w:i/>
          <w:iCs/>
        </w:rPr>
      </w:pPr>
    </w:p>
    <w:p w:rsidR="008B376E" w:rsidRPr="00CE2CD6" w:rsidRDefault="00831809" w:rsidP="008B376E">
      <w:pPr>
        <w:pStyle w:val="Paragrafoelenco"/>
        <w:ind w:left="0"/>
        <w:jc w:val="both"/>
        <w:rPr>
          <w:rFonts w:ascii="Arial" w:hAnsi="Arial" w:cs="Arial"/>
        </w:rPr>
      </w:pPr>
      <w:r>
        <w:rPr>
          <w:rFonts w:ascii="Arial" w:hAnsi="Arial" w:cs="Arial"/>
          <w:b/>
          <w:bCs/>
          <w:i/>
          <w:iCs/>
        </w:rPr>
        <w:t>GRUPPO 11</w:t>
      </w:r>
      <w:r w:rsidR="008B376E" w:rsidRPr="00CE2CD6">
        <w:rPr>
          <w:rFonts w:ascii="Arial" w:hAnsi="Arial" w:cs="Arial"/>
          <w:b/>
          <w:bCs/>
          <w:i/>
          <w:iCs/>
        </w:rPr>
        <w:t>. Libertà, diritti civili e partecipazione</w:t>
      </w:r>
      <w:r w:rsidR="00FF2158">
        <w:rPr>
          <w:rFonts w:ascii="Arial" w:hAnsi="Arial" w:cs="Arial"/>
          <w:b/>
          <w:bCs/>
          <w:i/>
          <w:iCs/>
        </w:rPr>
        <w:t xml:space="preserve">, voto, </w:t>
      </w:r>
      <w:r w:rsidR="00FF2158" w:rsidRPr="00144EAB">
        <w:rPr>
          <w:rFonts w:ascii="Arial" w:hAnsi="Arial" w:cs="Arial"/>
          <w:b/>
        </w:rPr>
        <w:t>espressione della volontà</w:t>
      </w:r>
      <w:r w:rsidR="00FF2158">
        <w:rPr>
          <w:rFonts w:ascii="Arial" w:hAnsi="Arial" w:cs="Arial"/>
          <w:b/>
        </w:rPr>
        <w:t xml:space="preserve">, vita pubblica, </w:t>
      </w:r>
      <w:r w:rsidR="00FF2158" w:rsidRPr="00B82353">
        <w:rPr>
          <w:rFonts w:ascii="Arial" w:hAnsi="Arial" w:cs="Arial"/>
          <w:b/>
        </w:rPr>
        <w:t>organo consultivo permanente</w:t>
      </w:r>
      <w:r w:rsidR="008B376E" w:rsidRPr="00CE2CD6">
        <w:rPr>
          <w:rFonts w:ascii="Arial" w:hAnsi="Arial" w:cs="Arial"/>
        </w:rPr>
        <w:t xml:space="preserve"> con ciò includendo analisi e approfondimenti degli articoli 12, 13, 14, 15, 18 e 29 della CRPD e quindi:</w:t>
      </w:r>
    </w:p>
    <w:p w:rsidR="00831809" w:rsidRPr="00CE2CD6" w:rsidRDefault="00831809" w:rsidP="00831809">
      <w:pPr>
        <w:pStyle w:val="Paragrafoelenco"/>
        <w:ind w:left="360" w:firstLine="348"/>
        <w:jc w:val="both"/>
        <w:rPr>
          <w:rFonts w:ascii="Arial" w:hAnsi="Arial" w:cs="Arial"/>
        </w:rPr>
      </w:pPr>
    </w:p>
    <w:p w:rsidR="00831809" w:rsidRPr="00CE2CD6" w:rsidRDefault="00831809" w:rsidP="00831809">
      <w:pPr>
        <w:pStyle w:val="Paragrafoelenco"/>
        <w:numPr>
          <w:ilvl w:val="0"/>
          <w:numId w:val="1"/>
        </w:numPr>
        <w:jc w:val="both"/>
        <w:rPr>
          <w:rFonts w:ascii="Arial" w:hAnsi="Arial" w:cs="Arial"/>
        </w:rPr>
      </w:pPr>
      <w:r w:rsidRPr="00CE2CD6">
        <w:rPr>
          <w:rFonts w:ascii="Arial" w:hAnsi="Arial" w:cs="Arial"/>
          <w:b/>
        </w:rPr>
        <w:t>diritti civili dell’individuo e della famiglia</w:t>
      </w:r>
      <w:r w:rsidRPr="00CE2CD6">
        <w:rPr>
          <w:rFonts w:ascii="Arial" w:hAnsi="Arial" w:cs="Arial"/>
        </w:rPr>
        <w:t xml:space="preserve"> (contrarre matrimonio o unione civile, costituzione della famiglia, genitorialità e suo esercizio, tutela, curatela, custodia e adozione di minori, permanenza dei minori in famiglia, acquisizione e cambio la cittadinanza e residenza);</w:t>
      </w:r>
    </w:p>
    <w:p w:rsidR="00831809" w:rsidRPr="00CE2CD6" w:rsidRDefault="00831809" w:rsidP="00831809">
      <w:pPr>
        <w:pStyle w:val="Paragrafoelenco"/>
        <w:numPr>
          <w:ilvl w:val="0"/>
          <w:numId w:val="1"/>
        </w:numPr>
        <w:jc w:val="both"/>
        <w:rPr>
          <w:rFonts w:ascii="Arial" w:hAnsi="Arial" w:cs="Arial"/>
        </w:rPr>
      </w:pPr>
      <w:r w:rsidRPr="00CE2CD6">
        <w:rPr>
          <w:rFonts w:ascii="Arial" w:hAnsi="Arial" w:cs="Arial"/>
          <w:b/>
        </w:rPr>
        <w:t>diritto di voto</w:t>
      </w:r>
      <w:r w:rsidRPr="00CE2CD6">
        <w:rPr>
          <w:rFonts w:ascii="Arial" w:hAnsi="Arial" w:cs="Arial"/>
        </w:rPr>
        <w:t xml:space="preserve"> (elettorato attivo e passivo, voto assistito, voto a domicilio, ricorso a nuove tecnologie e di supporto, accessibilità ai seggi elettorali, accessibilità ai materiali elettorali</w:t>
      </w:r>
      <w:r>
        <w:rPr>
          <w:rFonts w:ascii="Arial" w:hAnsi="Arial" w:cs="Arial"/>
        </w:rPr>
        <w:t>, formazione del personale del seggio elettorale</w:t>
      </w:r>
      <w:r w:rsidRPr="00CE2CD6">
        <w:rPr>
          <w:rFonts w:ascii="Arial" w:hAnsi="Arial" w:cs="Arial"/>
        </w:rPr>
        <w:t>)</w:t>
      </w:r>
      <w:r>
        <w:rPr>
          <w:rFonts w:ascii="Arial" w:hAnsi="Arial" w:cs="Arial"/>
        </w:rPr>
        <w:t xml:space="preserve"> (raccomandazione 74)</w:t>
      </w:r>
      <w:r w:rsidRPr="00CE2CD6">
        <w:rPr>
          <w:rFonts w:ascii="Arial" w:hAnsi="Arial" w:cs="Arial"/>
        </w:rPr>
        <w:t>;</w:t>
      </w:r>
    </w:p>
    <w:p w:rsidR="00831809" w:rsidRDefault="00831809" w:rsidP="00831809">
      <w:pPr>
        <w:pStyle w:val="Paragrafoelenco"/>
        <w:numPr>
          <w:ilvl w:val="0"/>
          <w:numId w:val="1"/>
        </w:numPr>
        <w:jc w:val="both"/>
        <w:rPr>
          <w:rFonts w:ascii="Arial" w:hAnsi="Arial" w:cs="Arial"/>
        </w:rPr>
      </w:pPr>
      <w:r w:rsidRPr="00CE2CD6">
        <w:rPr>
          <w:rFonts w:ascii="Arial" w:hAnsi="Arial" w:cs="Arial"/>
          <w:b/>
        </w:rPr>
        <w:t xml:space="preserve">libertà di espressione e di </w:t>
      </w:r>
      <w:proofErr w:type="gramStart"/>
      <w:r w:rsidRPr="00CE2CD6">
        <w:rPr>
          <w:rFonts w:ascii="Arial" w:hAnsi="Arial" w:cs="Arial"/>
          <w:b/>
        </w:rPr>
        <w:t>opinione  e</w:t>
      </w:r>
      <w:proofErr w:type="gramEnd"/>
      <w:r w:rsidRPr="00CE2CD6">
        <w:rPr>
          <w:rFonts w:ascii="Arial" w:hAnsi="Arial" w:cs="Arial"/>
          <w:b/>
        </w:rPr>
        <w:t xml:space="preserve"> di comunicazione </w:t>
      </w:r>
      <w:r w:rsidRPr="00CE2CD6">
        <w:rPr>
          <w:rFonts w:ascii="Arial" w:hAnsi="Arial" w:cs="Arial"/>
        </w:rPr>
        <w:t>(scelta del mezzo di comunicazione, lettori e interpreti esperti nella lingua dei segni, comunicazione aumentativa o alternativa o facilitata, uso del Braille);</w:t>
      </w:r>
    </w:p>
    <w:p w:rsidR="00831809" w:rsidRPr="00144EAB" w:rsidRDefault="00831809" w:rsidP="00831809">
      <w:pPr>
        <w:pStyle w:val="Paragrafoelenco"/>
        <w:numPr>
          <w:ilvl w:val="0"/>
          <w:numId w:val="1"/>
        </w:numPr>
        <w:jc w:val="both"/>
        <w:rPr>
          <w:rFonts w:ascii="Arial" w:hAnsi="Arial" w:cs="Arial"/>
          <w:b/>
        </w:rPr>
      </w:pPr>
      <w:r w:rsidRPr="00144EAB">
        <w:rPr>
          <w:rFonts w:ascii="Arial" w:hAnsi="Arial" w:cs="Arial"/>
          <w:b/>
        </w:rPr>
        <w:t>Modalità di espressione della volontà ovvero di sottoscrizione di atti</w:t>
      </w:r>
    </w:p>
    <w:p w:rsidR="00831809" w:rsidRPr="00144EAB" w:rsidRDefault="00831809" w:rsidP="00831809">
      <w:pPr>
        <w:pStyle w:val="Paragrafoelenco"/>
        <w:ind w:left="1080"/>
        <w:jc w:val="both"/>
        <w:rPr>
          <w:rFonts w:ascii="Arial" w:hAnsi="Arial" w:cs="Arial"/>
        </w:rPr>
      </w:pPr>
      <w:r w:rsidRPr="00144EAB">
        <w:rPr>
          <w:rFonts w:ascii="Arial" w:hAnsi="Arial" w:cs="Arial"/>
        </w:rPr>
        <w:t>Semplificazione delle modalità di espressione della volontà ovvero di sottoscrizione di atti relativi a procedimenti e procedure ammnistrative da parte di persone con disabilità impossibilitate alla autonoma comunicazione verbale o scritta, anche prevedendo a tal fine, senza maggiori oneri a carico dei soggetti interessati, l’utilizzo di strumenti telematici e il coinvolgimento dei notai, nel rispetto della legge 16 febbraio 1913, n. 89</w:t>
      </w:r>
    </w:p>
    <w:p w:rsidR="00831809" w:rsidRDefault="00831809" w:rsidP="00831809">
      <w:pPr>
        <w:pStyle w:val="Paragrafoelenco"/>
        <w:numPr>
          <w:ilvl w:val="0"/>
          <w:numId w:val="1"/>
        </w:numPr>
        <w:jc w:val="both"/>
        <w:rPr>
          <w:rFonts w:ascii="Arial" w:hAnsi="Arial" w:cs="Arial"/>
        </w:rPr>
      </w:pPr>
      <w:r w:rsidRPr="00CE2CD6">
        <w:rPr>
          <w:rFonts w:ascii="Arial" w:hAnsi="Arial" w:cs="Arial"/>
          <w:b/>
        </w:rPr>
        <w:t>partecipazione alla vita pubblica</w:t>
      </w:r>
      <w:r w:rsidRPr="00CE2CD6">
        <w:rPr>
          <w:rFonts w:ascii="Arial" w:hAnsi="Arial" w:cs="Arial"/>
        </w:rPr>
        <w:t xml:space="preserve"> (candidatura ed elezione, esercizio di mandati elettivi, partecipazione ad associazioni e organizzazioni non governative, partecipazione all’attività e all’amministrazione dei partiti politici, partecipazione ad organizzazioni di persone con disabilità e delle stesse alla vita pubblica)</w:t>
      </w:r>
      <w:r>
        <w:rPr>
          <w:rFonts w:ascii="Arial" w:hAnsi="Arial" w:cs="Arial"/>
        </w:rPr>
        <w:t>;</w:t>
      </w:r>
    </w:p>
    <w:p w:rsidR="00831809" w:rsidRPr="00B82353" w:rsidRDefault="00831809" w:rsidP="00831809">
      <w:pPr>
        <w:pStyle w:val="Paragrafoelenco"/>
        <w:numPr>
          <w:ilvl w:val="0"/>
          <w:numId w:val="1"/>
        </w:numPr>
        <w:jc w:val="both"/>
        <w:rPr>
          <w:rFonts w:ascii="Arial" w:hAnsi="Arial" w:cs="Arial"/>
        </w:rPr>
      </w:pPr>
      <w:r w:rsidRPr="00B82353">
        <w:rPr>
          <w:rFonts w:ascii="Arial" w:hAnsi="Arial" w:cs="Arial"/>
          <w:b/>
        </w:rPr>
        <w:t xml:space="preserve">Costituire un organo consultivo permanente </w:t>
      </w:r>
      <w:r w:rsidRPr="00B82353">
        <w:rPr>
          <w:rFonts w:ascii="Arial" w:hAnsi="Arial" w:cs="Arial"/>
        </w:rPr>
        <w:t>che consulti in modo efficace e significativo le persone con disabilità attraverso le loro organizzazioni, riguardo alla realizzazione di tutte le leggi, le politiche e i programmi; che un’ampia gamma di persone con disabilità rappresentativa della diversità delle situazioni individuali e le diverse tipologie di deficit partecipino in modo significativo, inclusivo e accessibile  al processo decisionale diretto, che influisce sulla vita delle persone con disabilità a tutti i livelli ed in tutti i settori dello Stato parte</w:t>
      </w:r>
      <w:r>
        <w:rPr>
          <w:rFonts w:ascii="Arial" w:hAnsi="Arial" w:cs="Arial"/>
        </w:rPr>
        <w:t xml:space="preserve"> (Raccomandazione 8)</w:t>
      </w:r>
      <w:r w:rsidRPr="00B82353">
        <w:rPr>
          <w:rFonts w:ascii="Arial" w:hAnsi="Arial" w:cs="Arial"/>
        </w:rPr>
        <w:t>.</w:t>
      </w:r>
    </w:p>
    <w:p w:rsidR="00831809" w:rsidRPr="00CE2CD6" w:rsidRDefault="00831809" w:rsidP="00831809">
      <w:pPr>
        <w:pStyle w:val="Paragrafoelenco"/>
        <w:ind w:left="0"/>
        <w:rPr>
          <w:rFonts w:ascii="Arial" w:hAnsi="Arial" w:cs="Arial"/>
        </w:rPr>
      </w:pPr>
    </w:p>
    <w:p w:rsidR="008B376E" w:rsidRDefault="008B376E" w:rsidP="00831809">
      <w:pPr>
        <w:pStyle w:val="Paragrafoelenco"/>
        <w:ind w:left="0"/>
        <w:rPr>
          <w:rFonts w:ascii="Arial" w:hAnsi="Arial" w:cs="Arial"/>
        </w:rPr>
      </w:pPr>
    </w:p>
    <w:p w:rsidR="003F55AF" w:rsidRDefault="003F55AF" w:rsidP="008B376E">
      <w:pPr>
        <w:pStyle w:val="Paragrafoelenco"/>
        <w:ind w:left="0"/>
        <w:rPr>
          <w:rFonts w:ascii="Arial" w:hAnsi="Arial" w:cs="Arial"/>
          <w:b/>
          <w:bCs/>
          <w:i/>
          <w:iCs/>
          <w:sz w:val="32"/>
          <w:szCs w:val="32"/>
        </w:rPr>
      </w:pPr>
      <w:r w:rsidRPr="003F55AF">
        <w:rPr>
          <w:rFonts w:ascii="Arial" w:hAnsi="Arial" w:cs="Arial"/>
          <w:b/>
          <w:sz w:val="32"/>
          <w:szCs w:val="32"/>
        </w:rPr>
        <w:t xml:space="preserve">Area </w:t>
      </w:r>
      <w:r w:rsidRPr="003F55AF">
        <w:rPr>
          <w:rFonts w:ascii="Arial" w:hAnsi="Arial" w:cs="Arial"/>
          <w:b/>
          <w:bCs/>
          <w:i/>
          <w:iCs/>
          <w:sz w:val="32"/>
          <w:szCs w:val="32"/>
        </w:rPr>
        <w:t>8. Monitoraggio</w:t>
      </w:r>
    </w:p>
    <w:p w:rsidR="003F55AF" w:rsidRPr="003F55AF" w:rsidRDefault="003F55AF" w:rsidP="008B376E">
      <w:pPr>
        <w:pStyle w:val="Paragrafoelenco"/>
        <w:ind w:left="0"/>
        <w:rPr>
          <w:rFonts w:ascii="Arial" w:hAnsi="Arial" w:cs="Arial"/>
          <w:sz w:val="32"/>
          <w:szCs w:val="32"/>
        </w:rPr>
      </w:pPr>
    </w:p>
    <w:p w:rsidR="008B376E" w:rsidRPr="00CE2CD6" w:rsidRDefault="00831809" w:rsidP="008B376E">
      <w:pPr>
        <w:rPr>
          <w:rFonts w:ascii="Arial" w:hAnsi="Arial" w:cs="Arial"/>
          <w:sz w:val="24"/>
          <w:szCs w:val="24"/>
        </w:rPr>
      </w:pPr>
      <w:r>
        <w:rPr>
          <w:rFonts w:ascii="Arial" w:hAnsi="Arial" w:cs="Arial"/>
          <w:b/>
          <w:bCs/>
          <w:i/>
          <w:iCs/>
          <w:sz w:val="24"/>
          <w:szCs w:val="24"/>
        </w:rPr>
        <w:t>GRUPPO 12</w:t>
      </w:r>
      <w:r w:rsidR="008B376E" w:rsidRPr="00CE2CD6">
        <w:rPr>
          <w:rFonts w:ascii="Arial" w:hAnsi="Arial" w:cs="Arial"/>
          <w:b/>
          <w:bCs/>
          <w:i/>
          <w:iCs/>
          <w:sz w:val="24"/>
          <w:szCs w:val="24"/>
        </w:rPr>
        <w:t>. Monitoraggio</w:t>
      </w:r>
      <w:r w:rsidR="00846D11">
        <w:rPr>
          <w:rFonts w:ascii="Arial" w:hAnsi="Arial" w:cs="Arial"/>
          <w:b/>
          <w:bCs/>
          <w:i/>
          <w:iCs/>
          <w:sz w:val="24"/>
          <w:szCs w:val="24"/>
        </w:rPr>
        <w:t>, statistiche,</w:t>
      </w:r>
      <w:r w:rsidR="008B376E" w:rsidRPr="00846D11">
        <w:rPr>
          <w:rFonts w:ascii="Arial" w:hAnsi="Arial" w:cs="Arial"/>
          <w:b/>
          <w:sz w:val="24"/>
          <w:szCs w:val="24"/>
        </w:rPr>
        <w:t xml:space="preserve"> </w:t>
      </w:r>
      <w:proofErr w:type="spellStart"/>
      <w:r w:rsidR="00846D11" w:rsidRPr="00846D11">
        <w:rPr>
          <w:rFonts w:ascii="Arial" w:hAnsi="Arial" w:cs="Arial"/>
          <w:b/>
          <w:sz w:val="24"/>
          <w:szCs w:val="24"/>
        </w:rPr>
        <w:t>SDGs</w:t>
      </w:r>
      <w:proofErr w:type="spellEnd"/>
      <w:r w:rsidR="00846D11" w:rsidRPr="00846D11">
        <w:rPr>
          <w:rFonts w:ascii="Arial" w:hAnsi="Arial" w:cs="Arial"/>
          <w:b/>
          <w:sz w:val="24"/>
          <w:szCs w:val="24"/>
        </w:rPr>
        <w:t>, banche dati</w:t>
      </w:r>
      <w:r w:rsidR="00846D11" w:rsidRPr="00846D11">
        <w:rPr>
          <w:rFonts w:ascii="Arial" w:hAnsi="Arial" w:cs="Arial"/>
          <w:sz w:val="24"/>
          <w:szCs w:val="24"/>
        </w:rPr>
        <w:t xml:space="preserve">, </w:t>
      </w:r>
      <w:r w:rsidR="00846D11" w:rsidRPr="00846D11">
        <w:rPr>
          <w:rFonts w:ascii="Arial" w:hAnsi="Arial" w:cs="Arial"/>
          <w:b/>
          <w:sz w:val="24"/>
          <w:szCs w:val="24"/>
        </w:rPr>
        <w:t>agenzie sui diritti umani, indicatori</w:t>
      </w:r>
      <w:r w:rsidR="00846D11" w:rsidRPr="00846D11">
        <w:rPr>
          <w:rFonts w:ascii="Arial" w:hAnsi="Arial" w:cs="Arial"/>
          <w:sz w:val="24"/>
          <w:szCs w:val="24"/>
        </w:rPr>
        <w:t xml:space="preserve"> </w:t>
      </w:r>
      <w:r w:rsidR="008B376E" w:rsidRPr="00846D11">
        <w:rPr>
          <w:rFonts w:ascii="Arial" w:hAnsi="Arial" w:cs="Arial"/>
          <w:sz w:val="24"/>
          <w:szCs w:val="24"/>
        </w:rPr>
        <w:t>di cui all’art 31 e 33 CRPD</w:t>
      </w:r>
      <w:r w:rsidR="008B376E" w:rsidRPr="00CE2CD6">
        <w:rPr>
          <w:rFonts w:ascii="Arial" w:hAnsi="Arial" w:cs="Arial"/>
          <w:sz w:val="24"/>
          <w:szCs w:val="24"/>
        </w:rPr>
        <w:t>:</w:t>
      </w:r>
    </w:p>
    <w:p w:rsidR="00831809" w:rsidRDefault="00831809" w:rsidP="00831809">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831809" w:rsidRDefault="00831809" w:rsidP="00831809">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831809" w:rsidRDefault="00831809" w:rsidP="00831809">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831809" w:rsidRDefault="00831809" w:rsidP="00831809">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831809" w:rsidRPr="00CE2CD6" w:rsidRDefault="00831809" w:rsidP="00831809">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831809" w:rsidRPr="00CE2CD6" w:rsidRDefault="00831809" w:rsidP="00831809">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831809" w:rsidRDefault="00831809" w:rsidP="00831809">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053B6F" w:rsidRPr="00011FC3" w:rsidRDefault="00053B6F" w:rsidP="00053B6F">
      <w:pPr>
        <w:spacing w:after="0" w:line="240" w:lineRule="auto"/>
        <w:ind w:right="525"/>
        <w:rPr>
          <w:rFonts w:ascii="Times New Roman" w:eastAsia="Times New Roman" w:hAnsi="Times New Roman" w:cs="Times New Roman"/>
          <w:color w:val="202124"/>
          <w:sz w:val="24"/>
          <w:szCs w:val="24"/>
          <w:lang w:eastAsia="it-IT"/>
        </w:rPr>
      </w:pPr>
    </w:p>
    <w:p w:rsidR="00053B6F" w:rsidRPr="00053B6F" w:rsidRDefault="00053B6F">
      <w:pPr>
        <w:rPr>
          <w:rFonts w:ascii="Arial" w:hAnsi="Arial" w:cs="Arial"/>
          <w:b/>
          <w:i/>
          <w:iCs/>
          <w:sz w:val="24"/>
          <w:szCs w:val="24"/>
        </w:rPr>
      </w:pPr>
      <w:r w:rsidRPr="00053B6F">
        <w:rPr>
          <w:rFonts w:ascii="Arial" w:hAnsi="Arial" w:cs="Arial"/>
          <w:b/>
          <w:i/>
          <w:iCs/>
          <w:sz w:val="24"/>
          <w:szCs w:val="24"/>
        </w:rPr>
        <w:t>Funzioni specifiche di monitoraggio</w:t>
      </w:r>
    </w:p>
    <w:p w:rsidR="008B376E" w:rsidRPr="00053B6F" w:rsidRDefault="008B376E" w:rsidP="00053B6F">
      <w:pPr>
        <w:pStyle w:val="Paragrafoelenco"/>
        <w:numPr>
          <w:ilvl w:val="0"/>
          <w:numId w:val="14"/>
        </w:numPr>
        <w:rPr>
          <w:rFonts w:ascii="Arial" w:hAnsi="Arial" w:cs="Arial"/>
          <w:i/>
          <w:iCs/>
        </w:rPr>
      </w:pPr>
      <w:r w:rsidRPr="00053B6F">
        <w:rPr>
          <w:rFonts w:ascii="Arial" w:hAnsi="Arial" w:cs="Arial"/>
          <w:i/>
          <w:iCs/>
        </w:rPr>
        <w:t xml:space="preserve">Garantire informazione di base coerente. </w:t>
      </w:r>
    </w:p>
    <w:p w:rsidR="008B376E" w:rsidRPr="00CE2CD6" w:rsidRDefault="008B376E">
      <w:pPr>
        <w:rPr>
          <w:rFonts w:ascii="Arial" w:hAnsi="Arial" w:cs="Arial"/>
          <w:iCs/>
          <w:sz w:val="24"/>
          <w:szCs w:val="24"/>
        </w:rPr>
      </w:pPr>
      <w:r w:rsidRPr="00CE2CD6">
        <w:rPr>
          <w:rFonts w:ascii="Arial" w:hAnsi="Arial" w:cs="Arial"/>
          <w:iCs/>
          <w:sz w:val="24"/>
          <w:szCs w:val="24"/>
        </w:rPr>
        <w:t>Tavolo con Istat su art. 31</w:t>
      </w:r>
      <w:r w:rsidR="00860D6D" w:rsidRPr="00CE2CD6">
        <w:rPr>
          <w:rFonts w:ascii="Arial" w:hAnsi="Arial" w:cs="Arial"/>
          <w:iCs/>
          <w:sz w:val="24"/>
          <w:szCs w:val="24"/>
        </w:rPr>
        <w:t xml:space="preserve"> anche per nuove statistiche</w:t>
      </w:r>
    </w:p>
    <w:p w:rsidR="008B376E" w:rsidRPr="00053B6F" w:rsidRDefault="008B376E" w:rsidP="00053B6F">
      <w:pPr>
        <w:pStyle w:val="Paragrafoelenco"/>
        <w:numPr>
          <w:ilvl w:val="0"/>
          <w:numId w:val="14"/>
        </w:numPr>
        <w:rPr>
          <w:rFonts w:ascii="Arial" w:hAnsi="Arial" w:cs="Arial"/>
          <w:i/>
          <w:iCs/>
        </w:rPr>
      </w:pPr>
      <w:r w:rsidRPr="00053B6F">
        <w:rPr>
          <w:rFonts w:ascii="Arial" w:hAnsi="Arial" w:cs="Arial"/>
          <w:i/>
          <w:iCs/>
        </w:rPr>
        <w:t>Monitoraggio dello stato di applicazione della legge 104/1992.</w:t>
      </w:r>
    </w:p>
    <w:p w:rsidR="00E5182F" w:rsidRPr="00CE2CD6" w:rsidRDefault="00E5182F">
      <w:pPr>
        <w:rPr>
          <w:rFonts w:ascii="Arial" w:hAnsi="Arial" w:cs="Arial"/>
          <w:iCs/>
          <w:sz w:val="24"/>
          <w:szCs w:val="24"/>
        </w:rPr>
      </w:pPr>
      <w:r w:rsidRPr="00CE2CD6">
        <w:rPr>
          <w:rFonts w:ascii="Arial" w:hAnsi="Arial" w:cs="Arial"/>
          <w:iCs/>
          <w:sz w:val="24"/>
          <w:szCs w:val="24"/>
        </w:rPr>
        <w:t>Da migliorare mettendola in linea con la CRPD</w:t>
      </w:r>
    </w:p>
    <w:p w:rsidR="008B376E" w:rsidRPr="00053B6F" w:rsidRDefault="008B376E" w:rsidP="00053B6F">
      <w:pPr>
        <w:pStyle w:val="Paragrafoelenco"/>
        <w:numPr>
          <w:ilvl w:val="0"/>
          <w:numId w:val="14"/>
        </w:numPr>
        <w:rPr>
          <w:rFonts w:ascii="Arial" w:hAnsi="Arial" w:cs="Arial"/>
          <w:i/>
          <w:iCs/>
        </w:rPr>
      </w:pPr>
      <w:r w:rsidRPr="00053B6F">
        <w:rPr>
          <w:rFonts w:ascii="Arial" w:hAnsi="Arial" w:cs="Arial"/>
          <w:i/>
          <w:iCs/>
        </w:rPr>
        <w:t>Monitoraggio sull’applicazione e sugli effetti della legge 68/1999.</w:t>
      </w:r>
    </w:p>
    <w:p w:rsidR="004D28E3" w:rsidRPr="00CE2CD6" w:rsidRDefault="0016542B">
      <w:pPr>
        <w:rPr>
          <w:rFonts w:ascii="Arial" w:hAnsi="Arial" w:cs="Arial"/>
          <w:i/>
          <w:iCs/>
          <w:sz w:val="24"/>
          <w:szCs w:val="24"/>
        </w:rPr>
      </w:pPr>
      <w:r>
        <w:rPr>
          <w:rFonts w:ascii="Arial" w:hAnsi="Arial" w:cs="Arial"/>
          <w:sz w:val="24"/>
          <w:szCs w:val="24"/>
        </w:rPr>
        <w:t xml:space="preserve">Realizzazione della </w:t>
      </w:r>
      <w:r w:rsidR="004D28E3" w:rsidRPr="00CE2CD6">
        <w:rPr>
          <w:rFonts w:ascii="Arial" w:hAnsi="Arial" w:cs="Arial"/>
          <w:sz w:val="24"/>
          <w:szCs w:val="24"/>
        </w:rPr>
        <w:t xml:space="preserve">banca dati di cui all’art 8 comma 1 punto b) del d. </w:t>
      </w:r>
      <w:proofErr w:type="spellStart"/>
      <w:r w:rsidR="004D28E3" w:rsidRPr="00CE2CD6">
        <w:rPr>
          <w:rFonts w:ascii="Arial" w:hAnsi="Arial" w:cs="Arial"/>
          <w:sz w:val="24"/>
          <w:szCs w:val="24"/>
        </w:rPr>
        <w:t>lgs</w:t>
      </w:r>
      <w:proofErr w:type="spellEnd"/>
      <w:r w:rsidR="004D28E3" w:rsidRPr="00CE2CD6">
        <w:rPr>
          <w:rFonts w:ascii="Arial" w:hAnsi="Arial" w:cs="Arial"/>
          <w:sz w:val="24"/>
          <w:szCs w:val="24"/>
        </w:rPr>
        <w:t>. 151/2015</w:t>
      </w:r>
    </w:p>
    <w:p w:rsidR="008B376E" w:rsidRPr="00053B6F" w:rsidRDefault="004D28E3" w:rsidP="00053B6F">
      <w:pPr>
        <w:pStyle w:val="Paragrafoelenco"/>
        <w:numPr>
          <w:ilvl w:val="0"/>
          <w:numId w:val="14"/>
        </w:numPr>
        <w:rPr>
          <w:rFonts w:ascii="Arial" w:hAnsi="Arial" w:cs="Arial"/>
          <w:i/>
          <w:iCs/>
        </w:rPr>
      </w:pPr>
      <w:r w:rsidRPr="00053B6F">
        <w:rPr>
          <w:rFonts w:ascii="Arial" w:hAnsi="Arial" w:cs="Arial"/>
          <w:i/>
          <w:iCs/>
        </w:rPr>
        <w:t>Monitoraggio su fondi e su programmi assistenziali</w:t>
      </w:r>
    </w:p>
    <w:p w:rsidR="00256B0D" w:rsidRDefault="004D28E3" w:rsidP="00256B0D">
      <w:pPr>
        <w:rPr>
          <w:rFonts w:ascii="Arial" w:hAnsi="Arial" w:cs="Arial"/>
          <w:sz w:val="24"/>
          <w:szCs w:val="24"/>
        </w:rPr>
      </w:pPr>
      <w:r w:rsidRPr="00CE2CD6">
        <w:rPr>
          <w:rFonts w:ascii="Arial" w:hAnsi="Arial" w:cs="Arial"/>
          <w:sz w:val="24"/>
          <w:szCs w:val="24"/>
        </w:rPr>
        <w:t>Sistema informativo unitario dei servizi sociali (SIUSS</w:t>
      </w:r>
      <w:r w:rsidR="00256B0D">
        <w:rPr>
          <w:rFonts w:ascii="Arial" w:hAnsi="Arial" w:cs="Arial"/>
          <w:sz w:val="24"/>
          <w:szCs w:val="24"/>
        </w:rPr>
        <w:t xml:space="preserve"> - INPS</w:t>
      </w:r>
      <w:bookmarkStart w:id="0" w:name="_GoBack"/>
      <w:bookmarkEnd w:id="0"/>
      <w:r w:rsidRPr="00CE2CD6">
        <w:rPr>
          <w:rFonts w:ascii="Arial" w:hAnsi="Arial" w:cs="Arial"/>
          <w:sz w:val="24"/>
          <w:szCs w:val="24"/>
        </w:rPr>
        <w:t>)</w:t>
      </w:r>
    </w:p>
    <w:p w:rsidR="008B376E" w:rsidRPr="00053B6F" w:rsidRDefault="00E5182F" w:rsidP="00256B0D">
      <w:pPr>
        <w:rPr>
          <w:rFonts w:ascii="Arial" w:hAnsi="Arial" w:cs="Arial"/>
          <w:i/>
          <w:iCs/>
        </w:rPr>
      </w:pPr>
      <w:r w:rsidRPr="00053B6F">
        <w:rPr>
          <w:rFonts w:ascii="Arial" w:hAnsi="Arial" w:cs="Arial"/>
          <w:i/>
          <w:iCs/>
        </w:rPr>
        <w:t>Monitoraggio sull’implementazione secondo Programma d’azione biennale</w:t>
      </w:r>
    </w:p>
    <w:p w:rsidR="00E14E79" w:rsidRPr="00CE2CD6" w:rsidRDefault="00E5182F">
      <w:pPr>
        <w:rPr>
          <w:rFonts w:ascii="Arial" w:hAnsi="Arial" w:cs="Arial"/>
          <w:sz w:val="24"/>
          <w:szCs w:val="24"/>
        </w:rPr>
      </w:pPr>
      <w:r w:rsidRPr="00CE2CD6">
        <w:rPr>
          <w:rFonts w:ascii="Arial" w:hAnsi="Arial" w:cs="Arial"/>
          <w:iCs/>
          <w:sz w:val="24"/>
          <w:szCs w:val="24"/>
        </w:rPr>
        <w:t>Da costruire</w:t>
      </w:r>
      <w:r w:rsidR="00E14E79" w:rsidRPr="00CE2CD6">
        <w:rPr>
          <w:rFonts w:ascii="Arial" w:hAnsi="Arial" w:cs="Arial"/>
          <w:iCs/>
          <w:sz w:val="24"/>
          <w:szCs w:val="24"/>
        </w:rPr>
        <w:t xml:space="preserve">. </w:t>
      </w:r>
      <w:r w:rsidR="00E14E79" w:rsidRPr="00CE2CD6">
        <w:rPr>
          <w:rFonts w:ascii="Arial" w:hAnsi="Arial" w:cs="Arial"/>
          <w:sz w:val="24"/>
          <w:szCs w:val="24"/>
        </w:rPr>
        <w:t xml:space="preserve">47 azioni generali e 194 azioni specifiche. Alcune sono complesse, altre meno. Alcune prevedono interventi normativi, altri amministrativi, altri programmatici o operativi. Recepimento delle raccomandazioni espresse dal Comitato sui Diritti delle Persone con Disabilità </w:t>
      </w:r>
    </w:p>
    <w:p w:rsidR="00E14E79" w:rsidRPr="00053B6F" w:rsidRDefault="00E14E79" w:rsidP="00053B6F">
      <w:pPr>
        <w:pStyle w:val="Paragrafoelenco"/>
        <w:numPr>
          <w:ilvl w:val="0"/>
          <w:numId w:val="14"/>
        </w:numPr>
        <w:rPr>
          <w:rFonts w:ascii="Arial" w:hAnsi="Arial" w:cs="Arial"/>
          <w:i/>
          <w:iCs/>
        </w:rPr>
      </w:pPr>
      <w:r w:rsidRPr="00053B6F">
        <w:rPr>
          <w:rFonts w:ascii="Arial" w:hAnsi="Arial" w:cs="Arial"/>
          <w:i/>
          <w:iCs/>
        </w:rPr>
        <w:t>Il monitoraggio delle discriminazioni</w:t>
      </w:r>
    </w:p>
    <w:p w:rsidR="00860D6D" w:rsidRDefault="00860D6D">
      <w:pPr>
        <w:rPr>
          <w:rFonts w:ascii="Arial" w:hAnsi="Arial" w:cs="Arial"/>
          <w:iCs/>
          <w:sz w:val="24"/>
          <w:szCs w:val="24"/>
        </w:rPr>
      </w:pPr>
      <w:r w:rsidRPr="00CE2CD6">
        <w:rPr>
          <w:rFonts w:ascii="Arial" w:hAnsi="Arial" w:cs="Arial"/>
          <w:iCs/>
          <w:sz w:val="24"/>
          <w:szCs w:val="24"/>
        </w:rPr>
        <w:t xml:space="preserve">Collaborazione con il centro Franco </w:t>
      </w:r>
      <w:proofErr w:type="spellStart"/>
      <w:r w:rsidRPr="00CE2CD6">
        <w:rPr>
          <w:rFonts w:ascii="Arial" w:hAnsi="Arial" w:cs="Arial"/>
          <w:iCs/>
          <w:sz w:val="24"/>
          <w:szCs w:val="24"/>
        </w:rPr>
        <w:t>Bomprezzi</w:t>
      </w:r>
      <w:proofErr w:type="spellEnd"/>
      <w:r w:rsidRPr="00CE2CD6">
        <w:rPr>
          <w:rFonts w:ascii="Arial" w:hAnsi="Arial" w:cs="Arial"/>
          <w:iCs/>
          <w:sz w:val="24"/>
          <w:szCs w:val="24"/>
        </w:rPr>
        <w:t xml:space="preserve"> di Milano</w:t>
      </w:r>
      <w:r w:rsidR="0016542B">
        <w:rPr>
          <w:rFonts w:ascii="Arial" w:hAnsi="Arial" w:cs="Arial"/>
          <w:iCs/>
          <w:sz w:val="24"/>
          <w:szCs w:val="24"/>
        </w:rPr>
        <w:t xml:space="preserve"> per arrivare ad un report periodico</w:t>
      </w:r>
    </w:p>
    <w:p w:rsidR="007D601A" w:rsidRDefault="007D601A" w:rsidP="007D601A">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7D601A" w:rsidRDefault="007D601A" w:rsidP="007D601A">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7D601A" w:rsidRDefault="007D601A" w:rsidP="007D601A">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7D601A" w:rsidRDefault="007D601A" w:rsidP="007D601A">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7D601A" w:rsidRPr="00CE2CD6" w:rsidRDefault="007D601A" w:rsidP="007D601A">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7D601A" w:rsidRPr="00CE2CD6" w:rsidRDefault="007D601A" w:rsidP="007D601A">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7D601A" w:rsidRDefault="007D601A" w:rsidP="007D601A">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7D601A" w:rsidRDefault="007D601A" w:rsidP="007D601A">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7D601A" w:rsidRDefault="007D601A" w:rsidP="007D601A">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7D601A" w:rsidRDefault="007D601A" w:rsidP="007D601A">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7D601A" w:rsidRDefault="007D601A" w:rsidP="007D601A">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7D601A" w:rsidRPr="00CE2CD6" w:rsidRDefault="007D601A" w:rsidP="007D601A">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7D601A" w:rsidRPr="00CE2CD6" w:rsidRDefault="007D601A" w:rsidP="007D601A">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7D601A" w:rsidRDefault="007D601A" w:rsidP="007D601A">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7D601A" w:rsidRDefault="007D601A" w:rsidP="007D601A">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7D601A" w:rsidRDefault="007D601A" w:rsidP="007D601A">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7D601A" w:rsidRDefault="007D601A" w:rsidP="007D601A">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7D601A" w:rsidRDefault="007D601A" w:rsidP="007D601A">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7D601A" w:rsidRPr="00CE2CD6" w:rsidRDefault="007D601A" w:rsidP="007D601A">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7D601A" w:rsidRPr="00CE2CD6" w:rsidRDefault="007D601A" w:rsidP="007D601A">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7D601A" w:rsidRDefault="007D601A" w:rsidP="007D601A">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7D601A" w:rsidRDefault="007D601A" w:rsidP="007D601A">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7D601A" w:rsidRDefault="007D601A" w:rsidP="007D601A">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7D601A" w:rsidRDefault="007D601A" w:rsidP="007D601A">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7D601A" w:rsidRDefault="007D601A" w:rsidP="007D601A">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7D601A" w:rsidRPr="00CE2CD6" w:rsidRDefault="007D601A" w:rsidP="007D601A">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7D601A" w:rsidRPr="00CE2CD6" w:rsidRDefault="007D601A" w:rsidP="007D601A">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7D601A" w:rsidRDefault="007D601A" w:rsidP="007D601A">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7D601A" w:rsidRDefault="007D601A" w:rsidP="007D601A">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7D601A" w:rsidRDefault="007D601A" w:rsidP="007D601A">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7D601A" w:rsidRDefault="007D601A" w:rsidP="007D601A">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7D601A" w:rsidRDefault="007D601A" w:rsidP="007D601A">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7D601A" w:rsidRPr="00CE2CD6" w:rsidRDefault="007D601A" w:rsidP="007D601A">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7D601A" w:rsidRPr="00CE2CD6" w:rsidRDefault="007D601A" w:rsidP="007D601A">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7D601A" w:rsidRDefault="007D601A" w:rsidP="007D601A">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7D601A" w:rsidRDefault="007D601A">
      <w:pPr>
        <w:rPr>
          <w:rFonts w:ascii="Arial" w:hAnsi="Arial" w:cs="Arial"/>
          <w:b/>
          <w:iCs/>
          <w:sz w:val="32"/>
          <w:szCs w:val="32"/>
        </w:rPr>
      </w:pPr>
    </w:p>
    <w:p w:rsidR="007D601A" w:rsidRDefault="007D601A" w:rsidP="007D601A">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7D601A" w:rsidRDefault="007D601A" w:rsidP="007D601A">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7D601A" w:rsidRDefault="007D601A" w:rsidP="007D601A">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7D601A" w:rsidRDefault="007D601A" w:rsidP="007D601A">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7D601A" w:rsidRPr="00CE2CD6" w:rsidRDefault="007D601A" w:rsidP="007D601A">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7D601A" w:rsidRPr="00CE2CD6" w:rsidRDefault="007D601A" w:rsidP="007D601A">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7D601A" w:rsidRDefault="007D601A" w:rsidP="007D601A">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7D601A" w:rsidRDefault="007D601A" w:rsidP="007D601A">
      <w:pPr>
        <w:pStyle w:val="Contenutotabella"/>
        <w:numPr>
          <w:ilvl w:val="0"/>
          <w:numId w:val="2"/>
        </w:numPr>
        <w:rPr>
          <w:rFonts w:ascii="Arial" w:hAnsi="Arial" w:cs="Arial"/>
        </w:rPr>
      </w:pPr>
      <w:r w:rsidRPr="00CE2CD6">
        <w:rPr>
          <w:rFonts w:ascii="Arial" w:hAnsi="Arial" w:cs="Arial"/>
        </w:rPr>
        <w:t xml:space="preserve">avviare </w:t>
      </w:r>
      <w:proofErr w:type="gramStart"/>
      <w:r w:rsidRPr="00CE2CD6">
        <w:rPr>
          <w:rFonts w:ascii="Arial" w:hAnsi="Arial" w:cs="Arial"/>
        </w:rPr>
        <w:t>un</w:t>
      </w:r>
      <w:r w:rsidRPr="00CE2CD6">
        <w:rPr>
          <w:rFonts w:ascii="Arial" w:hAnsi="Arial" w:cs="Arial"/>
          <w:b/>
        </w:rPr>
        <w:t xml:space="preserve">  adeguamento</w:t>
      </w:r>
      <w:proofErr w:type="gramEnd"/>
      <w:r w:rsidRPr="00CE2CD6">
        <w:rPr>
          <w:rFonts w:ascii="Arial" w:hAnsi="Arial" w:cs="Arial"/>
          <w:b/>
        </w:rPr>
        <w:t xml:space="preserve"> e miglioramento  delle statistiche e raccolta dei dati sulla condizione delle persone con disabilità</w:t>
      </w:r>
      <w:r w:rsidRPr="00CE2CD6">
        <w:rPr>
          <w:rFonts w:ascii="Arial" w:hAnsi="Arial" w:cs="Arial"/>
        </w:rPr>
        <w:t xml:space="preserve"> (in linea con l’art. 31 della CRPD e gli </w:t>
      </w:r>
      <w:proofErr w:type="spellStart"/>
      <w:r w:rsidRPr="00CE2CD6">
        <w:rPr>
          <w:rFonts w:ascii="Arial" w:hAnsi="Arial" w:cs="Arial"/>
        </w:rPr>
        <w:t>SDGs</w:t>
      </w:r>
      <w:proofErr w:type="spellEnd"/>
      <w:r>
        <w:rPr>
          <w:rFonts w:ascii="Arial" w:hAnsi="Arial" w:cs="Arial"/>
        </w:rPr>
        <w:t>, raccomandazione 78</w:t>
      </w:r>
      <w:r w:rsidRPr="00CE2CD6">
        <w:rPr>
          <w:rFonts w:ascii="Arial" w:hAnsi="Arial" w:cs="Arial"/>
        </w:rPr>
        <w:t>);</w:t>
      </w:r>
      <w:r>
        <w:rPr>
          <w:rFonts w:ascii="Arial" w:hAnsi="Arial" w:cs="Arial"/>
        </w:rPr>
        <w:t xml:space="preserve"> </w:t>
      </w:r>
    </w:p>
    <w:p w:rsidR="007D601A" w:rsidRDefault="007D601A" w:rsidP="007D601A">
      <w:pPr>
        <w:pStyle w:val="Contenutotabella"/>
        <w:numPr>
          <w:ilvl w:val="0"/>
          <w:numId w:val="2"/>
        </w:numPr>
        <w:rPr>
          <w:rFonts w:ascii="Arial" w:hAnsi="Arial" w:cs="Arial"/>
        </w:rPr>
      </w:pPr>
      <w:r>
        <w:rPr>
          <w:rFonts w:ascii="Arial" w:hAnsi="Arial" w:cs="Arial"/>
        </w:rPr>
        <w:t xml:space="preserve">Organizzare audizioni per le principali Istituzioni centrali per una </w:t>
      </w:r>
      <w:r w:rsidRPr="00907298">
        <w:rPr>
          <w:rFonts w:ascii="Arial" w:hAnsi="Arial" w:cs="Arial"/>
          <w:b/>
        </w:rPr>
        <w:t xml:space="preserve">ricognizione delle fonti dati utilizzabili per il monitoraggio </w:t>
      </w:r>
      <w:r>
        <w:rPr>
          <w:rFonts w:ascii="Arial" w:hAnsi="Arial" w:cs="Arial"/>
          <w:b/>
        </w:rPr>
        <w:t xml:space="preserve">dell’applicazione della CRPD e degli </w:t>
      </w:r>
      <w:proofErr w:type="spellStart"/>
      <w:r>
        <w:rPr>
          <w:rFonts w:ascii="Arial" w:hAnsi="Arial" w:cs="Arial"/>
          <w:b/>
        </w:rPr>
        <w:t>SDGs</w:t>
      </w:r>
      <w:proofErr w:type="spellEnd"/>
    </w:p>
    <w:p w:rsidR="007D601A" w:rsidRDefault="007D601A" w:rsidP="007D601A">
      <w:pPr>
        <w:pStyle w:val="Contenutotabella"/>
        <w:numPr>
          <w:ilvl w:val="0"/>
          <w:numId w:val="2"/>
        </w:numPr>
        <w:rPr>
          <w:rFonts w:ascii="Arial" w:hAnsi="Arial" w:cs="Arial"/>
        </w:rPr>
      </w:pPr>
      <w:r>
        <w:rPr>
          <w:rFonts w:ascii="Arial" w:hAnsi="Arial" w:cs="Arial"/>
        </w:rPr>
        <w:t xml:space="preserve">predisporre atto normativo che permetta </w:t>
      </w:r>
      <w:r w:rsidRPr="00907298">
        <w:rPr>
          <w:rFonts w:ascii="Arial" w:hAnsi="Arial" w:cs="Arial"/>
          <w:b/>
        </w:rPr>
        <w:t>l’interconnessione degli archivi amministrativi e delle indagini statistiche</w:t>
      </w:r>
      <w:r>
        <w:rPr>
          <w:rFonts w:ascii="Arial" w:hAnsi="Arial" w:cs="Arial"/>
        </w:rPr>
        <w:t xml:space="preserve"> per le finalità di monitoraggio della CRPD</w:t>
      </w:r>
    </w:p>
    <w:p w:rsidR="007D601A" w:rsidRDefault="007D601A" w:rsidP="007D601A">
      <w:pPr>
        <w:pStyle w:val="Contenutotabella"/>
        <w:numPr>
          <w:ilvl w:val="0"/>
          <w:numId w:val="2"/>
        </w:numPr>
        <w:rPr>
          <w:rFonts w:ascii="Arial" w:hAnsi="Arial" w:cs="Arial"/>
        </w:rPr>
      </w:pPr>
      <w:r w:rsidRPr="006514AB">
        <w:rPr>
          <w:rFonts w:ascii="Arial" w:hAnsi="Arial" w:cs="Arial"/>
          <w:b/>
        </w:rPr>
        <w:t>coordinamento delle agenzie sui diritti umani</w:t>
      </w:r>
      <w:r>
        <w:rPr>
          <w:rFonts w:ascii="Arial" w:hAnsi="Arial" w:cs="Arial"/>
        </w:rPr>
        <w:t xml:space="preserve"> per la promozione dei diritti delle persone con disabilità nei loro rapporti periodici</w:t>
      </w:r>
    </w:p>
    <w:p w:rsidR="007D601A" w:rsidRPr="00CE2CD6" w:rsidRDefault="007D601A" w:rsidP="007D601A">
      <w:pPr>
        <w:pStyle w:val="Contenutotabella"/>
        <w:numPr>
          <w:ilvl w:val="0"/>
          <w:numId w:val="2"/>
        </w:numPr>
        <w:rPr>
          <w:rFonts w:ascii="Arial" w:hAnsi="Arial" w:cs="Arial"/>
        </w:rPr>
      </w:pPr>
      <w:r>
        <w:rPr>
          <w:rFonts w:ascii="Arial" w:hAnsi="Arial" w:cs="Arial"/>
          <w:b/>
        </w:rPr>
        <w:t>definire gli indicatori per il monitoraggio delle azioni previste dal programma di attività dell’Osservatorio</w:t>
      </w:r>
    </w:p>
    <w:p w:rsidR="007D601A" w:rsidRPr="00CE2CD6" w:rsidRDefault="007D601A" w:rsidP="007D601A">
      <w:pPr>
        <w:pStyle w:val="Contenutotabella"/>
        <w:numPr>
          <w:ilvl w:val="0"/>
          <w:numId w:val="2"/>
        </w:numPr>
        <w:rPr>
          <w:rFonts w:ascii="Arial" w:hAnsi="Arial" w:cs="Arial"/>
        </w:rPr>
      </w:pPr>
      <w:r w:rsidRPr="00CE2CD6">
        <w:rPr>
          <w:rFonts w:ascii="Arial" w:hAnsi="Arial" w:cs="Arial"/>
        </w:rPr>
        <w:t xml:space="preserve">definire criteri per </w:t>
      </w:r>
      <w:r w:rsidRPr="00CE2CD6">
        <w:rPr>
          <w:rFonts w:ascii="Arial" w:hAnsi="Arial" w:cs="Arial"/>
          <w:b/>
        </w:rPr>
        <w:t>garantire l’accessibilità dei dati e delle statistiche</w:t>
      </w:r>
      <w:r>
        <w:rPr>
          <w:rFonts w:ascii="Arial" w:hAnsi="Arial" w:cs="Arial"/>
          <w:b/>
        </w:rPr>
        <w:t xml:space="preserve"> </w:t>
      </w:r>
      <w:r w:rsidRPr="00907298">
        <w:rPr>
          <w:rFonts w:ascii="Arial" w:hAnsi="Arial" w:cs="Arial"/>
        </w:rPr>
        <w:t>(art. 31)</w:t>
      </w:r>
      <w:r w:rsidRPr="00CE2CD6">
        <w:rPr>
          <w:rFonts w:ascii="Arial" w:hAnsi="Arial" w:cs="Arial"/>
        </w:rPr>
        <w:t>;</w:t>
      </w:r>
    </w:p>
    <w:p w:rsidR="007D601A" w:rsidRDefault="007D601A" w:rsidP="007D601A">
      <w:pPr>
        <w:pStyle w:val="Paragrafoelenco"/>
        <w:numPr>
          <w:ilvl w:val="0"/>
          <w:numId w:val="2"/>
        </w:numPr>
        <w:rPr>
          <w:rFonts w:ascii="Arial" w:hAnsi="Arial" w:cs="Arial"/>
        </w:rPr>
      </w:pPr>
      <w:r w:rsidRPr="00CE2CD6">
        <w:rPr>
          <w:rFonts w:ascii="Arial" w:hAnsi="Arial" w:cs="Arial"/>
        </w:rPr>
        <w:t xml:space="preserve">proporre </w:t>
      </w:r>
      <w:r w:rsidRPr="00CE2CD6">
        <w:rPr>
          <w:rFonts w:ascii="Arial" w:hAnsi="Arial" w:cs="Arial"/>
          <w:b/>
        </w:rPr>
        <w:t>modalità efficaci di diffusione dei dati</w:t>
      </w:r>
      <w:r w:rsidRPr="00CE2CD6">
        <w:rPr>
          <w:rFonts w:ascii="Arial" w:hAnsi="Arial" w:cs="Arial"/>
        </w:rPr>
        <w:t>.</w:t>
      </w:r>
    </w:p>
    <w:p w:rsidR="007D601A" w:rsidRDefault="007D601A">
      <w:pPr>
        <w:rPr>
          <w:rFonts w:ascii="Arial" w:hAnsi="Arial" w:cs="Arial"/>
          <w:b/>
          <w:iCs/>
          <w:sz w:val="32"/>
          <w:szCs w:val="32"/>
        </w:rPr>
      </w:pPr>
    </w:p>
    <w:p w:rsidR="00053B6F" w:rsidRDefault="00831809">
      <w:pPr>
        <w:rPr>
          <w:rFonts w:ascii="Arial" w:hAnsi="Arial" w:cs="Arial"/>
          <w:b/>
          <w:iCs/>
          <w:sz w:val="32"/>
          <w:szCs w:val="32"/>
        </w:rPr>
      </w:pPr>
      <w:r>
        <w:rPr>
          <w:rFonts w:ascii="Arial" w:hAnsi="Arial" w:cs="Arial"/>
          <w:b/>
          <w:iCs/>
          <w:sz w:val="32"/>
          <w:szCs w:val="32"/>
        </w:rPr>
        <w:t xml:space="preserve">Area </w:t>
      </w:r>
      <w:r w:rsidR="00053B6F" w:rsidRPr="003F55AF">
        <w:rPr>
          <w:rFonts w:ascii="Arial" w:hAnsi="Arial" w:cs="Arial"/>
          <w:b/>
          <w:iCs/>
          <w:sz w:val="32"/>
          <w:szCs w:val="32"/>
        </w:rPr>
        <w:t>9. Cooperazione internazionale</w:t>
      </w:r>
    </w:p>
    <w:p w:rsidR="003F55AF" w:rsidRPr="003F55AF" w:rsidRDefault="003F55AF">
      <w:pPr>
        <w:rPr>
          <w:rFonts w:ascii="Arial" w:hAnsi="Arial" w:cs="Arial"/>
          <w:b/>
          <w:iCs/>
          <w:sz w:val="24"/>
          <w:szCs w:val="24"/>
        </w:rPr>
      </w:pPr>
      <w:r w:rsidRPr="003F55AF">
        <w:rPr>
          <w:rFonts w:ascii="Arial" w:hAnsi="Arial" w:cs="Arial"/>
          <w:b/>
          <w:iCs/>
          <w:sz w:val="24"/>
          <w:szCs w:val="24"/>
        </w:rPr>
        <w:t>GRUPPO 1</w:t>
      </w:r>
      <w:r w:rsidR="0022783B">
        <w:rPr>
          <w:rFonts w:ascii="Arial" w:hAnsi="Arial" w:cs="Arial"/>
          <w:b/>
          <w:iCs/>
          <w:sz w:val="24"/>
          <w:szCs w:val="24"/>
        </w:rPr>
        <w:t>3 – C</w:t>
      </w:r>
      <w:r>
        <w:rPr>
          <w:rFonts w:ascii="Arial" w:hAnsi="Arial" w:cs="Arial"/>
          <w:b/>
          <w:iCs/>
          <w:sz w:val="24"/>
          <w:szCs w:val="24"/>
        </w:rPr>
        <w:t>ooperazione internazionale</w:t>
      </w:r>
    </w:p>
    <w:p w:rsidR="00053B6F" w:rsidRDefault="00053B6F" w:rsidP="00053B6F">
      <w:pPr>
        <w:ind w:left="705"/>
        <w:rPr>
          <w:rFonts w:ascii="Arial" w:eastAsia="Calibri" w:hAnsi="Arial" w:cs="Arial"/>
          <w:sz w:val="24"/>
          <w:szCs w:val="24"/>
          <w:lang w:eastAsia="ar-SA"/>
        </w:rPr>
      </w:pPr>
      <w:r w:rsidRPr="002A42A2">
        <w:rPr>
          <w:rFonts w:ascii="Arial" w:eastAsia="Calibri" w:hAnsi="Arial" w:cs="Arial"/>
          <w:b/>
          <w:sz w:val="24"/>
          <w:szCs w:val="24"/>
          <w:lang w:eastAsia="ar-SA"/>
        </w:rPr>
        <w:t>Implementazione e monitoraggio del Piano d’azione su cooperazione e disabilità</w:t>
      </w:r>
      <w:r>
        <w:rPr>
          <w:rFonts w:ascii="Arial" w:eastAsia="Calibri" w:hAnsi="Arial" w:cs="Arial"/>
          <w:sz w:val="24"/>
          <w:szCs w:val="24"/>
          <w:lang w:eastAsia="ar-SA"/>
        </w:rPr>
        <w:t xml:space="preserve"> del MAECI/AICS </w:t>
      </w:r>
      <w:r w:rsidRPr="002A42A2">
        <w:rPr>
          <w:rFonts w:ascii="Arial" w:eastAsia="Calibri" w:hAnsi="Arial" w:cs="Arial"/>
          <w:b/>
          <w:sz w:val="24"/>
          <w:szCs w:val="24"/>
          <w:lang w:eastAsia="ar-SA"/>
        </w:rPr>
        <w:t>e delle linee guida</w:t>
      </w:r>
      <w:r>
        <w:rPr>
          <w:rFonts w:ascii="Arial" w:eastAsia="Calibri" w:hAnsi="Arial" w:cs="Arial"/>
          <w:sz w:val="24"/>
          <w:szCs w:val="24"/>
          <w:lang w:eastAsia="ar-SA"/>
        </w:rPr>
        <w:t xml:space="preserve"> dell’AICS corrispondenti (Articoli 11 e 32, Raccomandazione 26 e 80, linea di intervento 7)</w:t>
      </w:r>
    </w:p>
    <w:p w:rsidR="000C46A9" w:rsidRPr="002762B3" w:rsidRDefault="000C46A9" w:rsidP="000C46A9">
      <w:pPr>
        <w:pStyle w:val="Paragrafoelenco"/>
        <w:numPr>
          <w:ilvl w:val="0"/>
          <w:numId w:val="2"/>
        </w:numPr>
        <w:tabs>
          <w:tab w:val="left" w:pos="2865"/>
        </w:tabs>
      </w:pPr>
      <w:r w:rsidRPr="002762B3">
        <w:rPr>
          <w:rFonts w:ascii="Arial" w:hAnsi="Arial" w:cs="Arial"/>
          <w:b/>
          <w:color w:val="202124"/>
        </w:rPr>
        <w:t>monitoraggio del Piano di Azione</w:t>
      </w:r>
      <w:r>
        <w:rPr>
          <w:rFonts w:ascii="Arial" w:hAnsi="Arial" w:cs="Arial"/>
          <w:color w:val="202124"/>
        </w:rPr>
        <w:t xml:space="preserve"> su cooperazione e disabilità, che andrebbe </w:t>
      </w:r>
      <w:proofErr w:type="gramStart"/>
      <w:r>
        <w:rPr>
          <w:rFonts w:ascii="Arial" w:hAnsi="Arial" w:cs="Arial"/>
          <w:color w:val="202124"/>
        </w:rPr>
        <w:t>aggiornato,  finalizzato</w:t>
      </w:r>
      <w:proofErr w:type="gramEnd"/>
      <w:r>
        <w:rPr>
          <w:rFonts w:ascii="Arial" w:hAnsi="Arial" w:cs="Arial"/>
          <w:color w:val="202124"/>
        </w:rPr>
        <w:t xml:space="preserve"> e pubblicizzato</w:t>
      </w:r>
    </w:p>
    <w:p w:rsidR="000C46A9" w:rsidRPr="00DC1C8B" w:rsidRDefault="000C46A9" w:rsidP="000C46A9">
      <w:pPr>
        <w:pStyle w:val="Paragrafoelenco"/>
        <w:numPr>
          <w:ilvl w:val="0"/>
          <w:numId w:val="2"/>
        </w:numPr>
        <w:tabs>
          <w:tab w:val="left" w:pos="2865"/>
        </w:tabs>
      </w:pPr>
      <w:r w:rsidRPr="00DC1C8B">
        <w:rPr>
          <w:rFonts w:ascii="Arial" w:hAnsi="Arial" w:cs="Arial"/>
          <w:b/>
          <w:color w:val="202124"/>
        </w:rPr>
        <w:t>formazione sulla Carta per l’inclusione disabilità negli interventi di</w:t>
      </w:r>
      <w:r>
        <w:rPr>
          <w:rFonts w:ascii="Arial" w:hAnsi="Arial" w:cs="Arial"/>
          <w:color w:val="202124"/>
        </w:rPr>
        <w:t xml:space="preserve"> emergenza e le linee guida sulla materia dell’IASC e raccolta di buone pratiche</w:t>
      </w:r>
    </w:p>
    <w:p w:rsidR="000C46A9" w:rsidRPr="00DC1C8B" w:rsidRDefault="000C46A9" w:rsidP="000C46A9">
      <w:pPr>
        <w:pStyle w:val="Paragrafoelenco"/>
        <w:numPr>
          <w:ilvl w:val="0"/>
          <w:numId w:val="2"/>
        </w:numPr>
        <w:tabs>
          <w:tab w:val="left" w:pos="2865"/>
        </w:tabs>
      </w:pPr>
      <w:r w:rsidRPr="00DC1C8B">
        <w:rPr>
          <w:rFonts w:ascii="Arial" w:hAnsi="Arial" w:cs="Arial"/>
          <w:b/>
          <w:color w:val="202124"/>
        </w:rPr>
        <w:t>raccolta e analisi dei dati relativi all’agenda 2030</w:t>
      </w:r>
      <w:r>
        <w:rPr>
          <w:rFonts w:ascii="Arial" w:hAnsi="Arial" w:cs="Arial"/>
          <w:color w:val="202124"/>
        </w:rPr>
        <w:t xml:space="preserve"> catturando le informazioni dei progetti che sono stati implementati con il coinvolgimento delle organizzazioni delle persone con disabilità, confrontando la realizzazione degli SDGS a livello nazionale e quello internazionale</w:t>
      </w:r>
    </w:p>
    <w:p w:rsidR="000C46A9" w:rsidRPr="00DC1C8B" w:rsidRDefault="000C46A9" w:rsidP="000C46A9">
      <w:pPr>
        <w:pStyle w:val="Paragrafoelenco"/>
        <w:numPr>
          <w:ilvl w:val="0"/>
          <w:numId w:val="2"/>
        </w:numPr>
        <w:tabs>
          <w:tab w:val="left" w:pos="2865"/>
        </w:tabs>
      </w:pPr>
      <w:r w:rsidRPr="00DC1C8B">
        <w:rPr>
          <w:rFonts w:ascii="Arial" w:hAnsi="Arial" w:cs="Arial"/>
          <w:b/>
          <w:color w:val="202124"/>
        </w:rPr>
        <w:t>punto di raccordo</w:t>
      </w:r>
      <w:r>
        <w:rPr>
          <w:rFonts w:ascii="Arial" w:hAnsi="Arial" w:cs="Arial"/>
          <w:color w:val="202124"/>
        </w:rPr>
        <w:t xml:space="preserve"> per i contributi che vengono richiesti all’Italia nei consessi europei e internazionali</w:t>
      </w:r>
    </w:p>
    <w:p w:rsidR="000C46A9" w:rsidRDefault="000C46A9" w:rsidP="000C46A9">
      <w:pPr>
        <w:pStyle w:val="Paragrafoelenco"/>
        <w:numPr>
          <w:ilvl w:val="0"/>
          <w:numId w:val="2"/>
        </w:numPr>
        <w:tabs>
          <w:tab w:val="left" w:pos="2865"/>
        </w:tabs>
      </w:pPr>
      <w:r w:rsidRPr="00DC1C8B">
        <w:rPr>
          <w:rFonts w:ascii="Arial" w:hAnsi="Arial" w:cs="Arial"/>
          <w:b/>
          <w:color w:val="202124"/>
        </w:rPr>
        <w:t xml:space="preserve">Formazione al </w:t>
      </w:r>
      <w:proofErr w:type="spellStart"/>
      <w:r w:rsidRPr="00DC1C8B">
        <w:rPr>
          <w:rFonts w:ascii="Arial" w:hAnsi="Arial" w:cs="Arial"/>
          <w:b/>
          <w:color w:val="202124"/>
        </w:rPr>
        <w:t>Roster</w:t>
      </w:r>
      <w:proofErr w:type="spellEnd"/>
      <w:r w:rsidRPr="00DC1C8B">
        <w:rPr>
          <w:rFonts w:ascii="Arial" w:hAnsi="Arial" w:cs="Arial"/>
          <w:b/>
          <w:color w:val="202124"/>
        </w:rPr>
        <w:t xml:space="preserve"> di esperti italiani</w:t>
      </w:r>
      <w:r>
        <w:rPr>
          <w:rFonts w:ascii="Arial" w:hAnsi="Arial" w:cs="Arial"/>
          <w:color w:val="202124"/>
        </w:rPr>
        <w:t xml:space="preserve"> preparati per missioni nei PVS, cioè ai rappresentanti di istituzioni pubbliche/private, società civile e università</w:t>
      </w:r>
    </w:p>
    <w:p w:rsidR="000C46A9" w:rsidRDefault="000C46A9" w:rsidP="00053B6F">
      <w:pPr>
        <w:ind w:left="705"/>
      </w:pPr>
    </w:p>
    <w:p w:rsidR="003C3E63" w:rsidRPr="00CE2CD6" w:rsidRDefault="003C3E63" w:rsidP="003C3E63">
      <w:pPr>
        <w:pStyle w:val="Paragrafoelenco"/>
        <w:ind w:left="0"/>
        <w:jc w:val="both"/>
        <w:rPr>
          <w:rFonts w:ascii="Arial" w:hAnsi="Arial" w:cs="Arial"/>
          <w:b/>
        </w:rPr>
      </w:pPr>
      <w:r w:rsidRPr="00CE2CD6">
        <w:rPr>
          <w:rFonts w:ascii="Arial" w:hAnsi="Arial" w:cs="Arial"/>
          <w:b/>
        </w:rPr>
        <w:t>Risorse</w:t>
      </w:r>
    </w:p>
    <w:p w:rsidR="003C3E63" w:rsidRPr="00CE2CD6" w:rsidRDefault="003C3E63" w:rsidP="003C3E63">
      <w:pPr>
        <w:pStyle w:val="Paragrafoelenco"/>
        <w:ind w:left="0"/>
        <w:jc w:val="both"/>
        <w:rPr>
          <w:rFonts w:ascii="Arial" w:hAnsi="Arial" w:cs="Arial"/>
        </w:rPr>
      </w:pPr>
    </w:p>
    <w:p w:rsidR="003C3E63" w:rsidRPr="00CE2CD6" w:rsidRDefault="003C3E63" w:rsidP="003C3E63">
      <w:pPr>
        <w:pStyle w:val="Paragrafoelenco"/>
        <w:ind w:left="0"/>
        <w:jc w:val="both"/>
        <w:rPr>
          <w:rFonts w:ascii="Arial" w:hAnsi="Arial" w:cs="Arial"/>
        </w:rPr>
      </w:pPr>
      <w:r w:rsidRPr="00CE2CD6">
        <w:rPr>
          <w:rFonts w:ascii="Arial" w:hAnsi="Arial" w:cs="Arial"/>
        </w:rPr>
        <w:t xml:space="preserve">Le risorse che potranno essere attivate corrispondono alle disponibilità istituzionali del Ministero della famiglia e disabilità </w:t>
      </w:r>
      <w:r w:rsidR="00573D0A" w:rsidRPr="00CE2CD6">
        <w:rPr>
          <w:rFonts w:ascii="Arial" w:hAnsi="Arial" w:cs="Arial"/>
        </w:rPr>
        <w:t xml:space="preserve">destinate all’OND e </w:t>
      </w:r>
      <w:r w:rsidR="00FC098B" w:rsidRPr="00CE2CD6">
        <w:rPr>
          <w:rFonts w:ascii="Arial" w:hAnsi="Arial" w:cs="Arial"/>
        </w:rPr>
        <w:t>a</w:t>
      </w:r>
      <w:r w:rsidR="00573D0A" w:rsidRPr="00CE2CD6">
        <w:rPr>
          <w:rFonts w:ascii="Arial" w:hAnsi="Arial" w:cs="Arial"/>
        </w:rPr>
        <w:t>ggiuntive</w:t>
      </w:r>
      <w:r w:rsidR="00744A99">
        <w:rPr>
          <w:rFonts w:ascii="Arial" w:hAnsi="Arial" w:cs="Arial"/>
        </w:rPr>
        <w:t xml:space="preserve"> delle risorse </w:t>
      </w:r>
      <w:proofErr w:type="gramStart"/>
      <w:r w:rsidR="00744A99">
        <w:rPr>
          <w:rFonts w:ascii="Arial" w:hAnsi="Arial" w:cs="Arial"/>
        </w:rPr>
        <w:t xml:space="preserve">ordinarie </w:t>
      </w:r>
      <w:r w:rsidRPr="00CE2CD6">
        <w:rPr>
          <w:rFonts w:ascii="Arial" w:hAnsi="Arial" w:cs="Arial"/>
        </w:rPr>
        <w:t xml:space="preserve"> degli</w:t>
      </w:r>
      <w:proofErr w:type="gramEnd"/>
      <w:r w:rsidRPr="00CE2CD6">
        <w:rPr>
          <w:rFonts w:ascii="Arial" w:hAnsi="Arial" w:cs="Arial"/>
        </w:rPr>
        <w:t xml:space="preserve"> altri Ministeri coinvolti come membri dell’OND </w:t>
      </w:r>
      <w:r w:rsidR="00AC6093">
        <w:rPr>
          <w:rFonts w:ascii="Arial" w:hAnsi="Arial" w:cs="Arial"/>
        </w:rPr>
        <w:t xml:space="preserve">per le proprie competenze </w:t>
      </w:r>
      <w:r w:rsidRPr="00CE2CD6">
        <w:rPr>
          <w:rFonts w:ascii="Arial" w:hAnsi="Arial" w:cs="Arial"/>
        </w:rPr>
        <w:t>o comunque coinvolti nel lavoro di osservazione e implementazione della CRPD. A queste funzioni contribuiscono le rappresentanze delle Regioni e dei Comuni.</w:t>
      </w:r>
    </w:p>
    <w:p w:rsidR="003C3E63" w:rsidRPr="00CE2CD6" w:rsidRDefault="003C3E63" w:rsidP="003C3E63">
      <w:pPr>
        <w:pStyle w:val="Paragrafoelenco"/>
        <w:ind w:left="0"/>
        <w:jc w:val="both"/>
        <w:rPr>
          <w:rFonts w:ascii="Arial" w:hAnsi="Arial" w:cs="Arial"/>
        </w:rPr>
      </w:pPr>
    </w:p>
    <w:p w:rsidR="003C3E63" w:rsidRPr="00CE2CD6" w:rsidRDefault="003C3E63" w:rsidP="003C3E63">
      <w:pPr>
        <w:pStyle w:val="Paragrafoelenco"/>
        <w:ind w:left="0"/>
        <w:jc w:val="both"/>
        <w:rPr>
          <w:rFonts w:ascii="Arial" w:hAnsi="Arial" w:cs="Arial"/>
        </w:rPr>
      </w:pPr>
      <w:r w:rsidRPr="00CE2CD6">
        <w:rPr>
          <w:rFonts w:ascii="Arial" w:hAnsi="Arial" w:cs="Arial"/>
        </w:rPr>
        <w:t>Una citazione particolare per quanto riguarda ISTAT e INPS verso cui vi sono elevate aspettative circa il monitoraggio ed anche l’implementazione.</w:t>
      </w:r>
    </w:p>
    <w:p w:rsidR="003C3E63" w:rsidRDefault="003C3E63" w:rsidP="001620C8">
      <w:pPr>
        <w:pStyle w:val="Paragrafoelenco"/>
        <w:ind w:left="0"/>
        <w:jc w:val="both"/>
        <w:rPr>
          <w:rFonts w:ascii="Arial" w:hAnsi="Arial" w:cs="Arial"/>
        </w:rPr>
      </w:pPr>
      <w:r w:rsidRPr="00CE2CD6">
        <w:rPr>
          <w:rFonts w:ascii="Arial" w:hAnsi="Arial" w:cs="Arial"/>
        </w:rPr>
        <w:t xml:space="preserve">Occorre poi attivare collaborazioni strutturali con altre agenzie nazionali come ad esempio </w:t>
      </w:r>
      <w:proofErr w:type="spellStart"/>
      <w:r w:rsidRPr="00CE2CD6">
        <w:rPr>
          <w:rFonts w:ascii="Arial" w:hAnsi="Arial" w:cs="Arial"/>
        </w:rPr>
        <w:t>Anpal</w:t>
      </w:r>
      <w:proofErr w:type="spellEnd"/>
      <w:r w:rsidRPr="00CE2CD6">
        <w:rPr>
          <w:rFonts w:ascii="Arial" w:hAnsi="Arial" w:cs="Arial"/>
        </w:rPr>
        <w:t xml:space="preserve">, </w:t>
      </w:r>
      <w:proofErr w:type="spellStart"/>
      <w:r w:rsidRPr="00CE2CD6">
        <w:rPr>
          <w:rFonts w:ascii="Arial" w:hAnsi="Arial" w:cs="Arial"/>
        </w:rPr>
        <w:t>Agenas</w:t>
      </w:r>
      <w:proofErr w:type="spellEnd"/>
      <w:r w:rsidRPr="00CE2CD6">
        <w:rPr>
          <w:rFonts w:ascii="Arial" w:hAnsi="Arial" w:cs="Arial"/>
        </w:rPr>
        <w:t xml:space="preserve">, Invalsi, </w:t>
      </w:r>
      <w:r w:rsidRPr="00CE2CD6">
        <w:rPr>
          <w:rFonts w:ascii="Arial" w:hAnsi="Arial" w:cs="Arial"/>
          <w:color w:val="000000"/>
        </w:rPr>
        <w:t>AICS,</w:t>
      </w:r>
      <w:r w:rsidRPr="00CE2CD6">
        <w:rPr>
          <w:rFonts w:ascii="Arial" w:hAnsi="Arial" w:cs="Arial"/>
        </w:rPr>
        <w:t xml:space="preserve"> AGID, enti istituzionali (garanti per i privati di libertà, minori, donne, etc.) ma anche internazionali come ad esempio FRA per l’U</w:t>
      </w:r>
      <w:r w:rsidR="006E72B5">
        <w:rPr>
          <w:rFonts w:ascii="Arial" w:hAnsi="Arial" w:cs="Arial"/>
        </w:rPr>
        <w:t xml:space="preserve">E, o </w:t>
      </w:r>
      <w:r w:rsidRPr="00CE2CD6">
        <w:rPr>
          <w:rFonts w:ascii="Arial" w:hAnsi="Arial" w:cs="Arial"/>
        </w:rPr>
        <w:t xml:space="preserve">OIL, OMS, OHCHR, </w:t>
      </w:r>
      <w:r w:rsidR="008B59E2">
        <w:rPr>
          <w:rFonts w:ascii="Arial" w:hAnsi="Arial" w:cs="Arial"/>
        </w:rPr>
        <w:t xml:space="preserve">UNESCO, </w:t>
      </w:r>
      <w:r w:rsidRPr="00CE2CD6">
        <w:rPr>
          <w:rFonts w:ascii="Arial" w:hAnsi="Arial" w:cs="Arial"/>
        </w:rPr>
        <w:t>UNHCR</w:t>
      </w:r>
      <w:r w:rsidR="008B59E2">
        <w:rPr>
          <w:rFonts w:ascii="Arial" w:hAnsi="Arial" w:cs="Arial"/>
        </w:rPr>
        <w:t>,</w:t>
      </w:r>
      <w:r w:rsidRPr="00CE2CD6">
        <w:rPr>
          <w:rFonts w:ascii="Arial" w:hAnsi="Arial" w:cs="Arial"/>
        </w:rPr>
        <w:t xml:space="preserve"> </w:t>
      </w:r>
      <w:r w:rsidR="008B59E2">
        <w:rPr>
          <w:rFonts w:ascii="Arial" w:hAnsi="Arial" w:cs="Arial"/>
        </w:rPr>
        <w:t xml:space="preserve">UNICEF, </w:t>
      </w:r>
      <w:r w:rsidRPr="00CE2CD6">
        <w:rPr>
          <w:rFonts w:ascii="Arial" w:hAnsi="Arial" w:cs="Arial"/>
        </w:rPr>
        <w:t>etc. delle NU.</w:t>
      </w:r>
    </w:p>
    <w:p w:rsidR="00FF5388" w:rsidRDefault="00FF5388">
      <w:pPr>
        <w:rPr>
          <w:rFonts w:ascii="Arial" w:eastAsia="Calibri" w:hAnsi="Arial" w:cs="Arial"/>
          <w:sz w:val="24"/>
          <w:szCs w:val="24"/>
          <w:lang w:eastAsia="ar-SA"/>
        </w:rPr>
      </w:pPr>
      <w:r>
        <w:rPr>
          <w:rFonts w:ascii="Arial" w:hAnsi="Arial" w:cs="Arial"/>
        </w:rPr>
        <w:br w:type="page"/>
      </w:r>
    </w:p>
    <w:p w:rsidR="00D95EC4" w:rsidRDefault="00D95EC4" w:rsidP="001620C8">
      <w:pPr>
        <w:pStyle w:val="Paragrafoelenco"/>
        <w:ind w:left="0"/>
        <w:jc w:val="both"/>
        <w:rPr>
          <w:rFonts w:ascii="Arial" w:hAnsi="Arial" w:cs="Arial"/>
        </w:rPr>
      </w:pPr>
    </w:p>
    <w:p w:rsidR="00396359" w:rsidRDefault="00396359" w:rsidP="001620C8">
      <w:pPr>
        <w:pStyle w:val="Paragrafoelenco"/>
        <w:ind w:left="0"/>
        <w:jc w:val="both"/>
        <w:rPr>
          <w:rFonts w:ascii="Arial" w:hAnsi="Arial" w:cs="Arial"/>
          <w:b/>
        </w:rPr>
      </w:pPr>
      <w:r>
        <w:rPr>
          <w:rFonts w:ascii="Arial" w:hAnsi="Arial" w:cs="Arial"/>
          <w:b/>
        </w:rPr>
        <w:t xml:space="preserve">Allegati </w:t>
      </w:r>
    </w:p>
    <w:p w:rsidR="00FF5388" w:rsidRDefault="00FF5388" w:rsidP="00396359">
      <w:pPr>
        <w:pStyle w:val="Paragrafoelenco"/>
        <w:ind w:left="0"/>
        <w:jc w:val="both"/>
        <w:rPr>
          <w:rFonts w:ascii="Arial" w:hAnsi="Arial" w:cs="Arial"/>
          <w:b/>
        </w:rPr>
      </w:pPr>
    </w:p>
    <w:p w:rsidR="00D95EC4" w:rsidRDefault="00396359" w:rsidP="00396359">
      <w:pPr>
        <w:pStyle w:val="Paragrafoelenco"/>
        <w:ind w:left="0"/>
        <w:jc w:val="both"/>
        <w:rPr>
          <w:rFonts w:ascii="Arial" w:hAnsi="Arial" w:cs="Arial"/>
          <w:b/>
        </w:rPr>
      </w:pPr>
      <w:r>
        <w:rPr>
          <w:rFonts w:ascii="Arial" w:hAnsi="Arial" w:cs="Arial"/>
          <w:b/>
        </w:rPr>
        <w:t xml:space="preserve">Ipotesi di raccordo tra Programma d’azione biennale e </w:t>
      </w:r>
      <w:r w:rsidR="00F74B80">
        <w:rPr>
          <w:rFonts w:ascii="Arial" w:hAnsi="Arial" w:cs="Arial"/>
          <w:b/>
        </w:rPr>
        <w:t xml:space="preserve">delega sul </w:t>
      </w:r>
      <w:r w:rsidR="00D95EC4" w:rsidRPr="00D95EC4">
        <w:rPr>
          <w:rFonts w:ascii="Arial" w:hAnsi="Arial" w:cs="Arial"/>
          <w:b/>
        </w:rPr>
        <w:t>Co</w:t>
      </w:r>
      <w:r>
        <w:rPr>
          <w:rFonts w:ascii="Arial" w:hAnsi="Arial" w:cs="Arial"/>
          <w:b/>
        </w:rPr>
        <w:t>dice della disabilità</w:t>
      </w:r>
    </w:p>
    <w:p w:rsidR="00396359" w:rsidRPr="00396359" w:rsidRDefault="00396359" w:rsidP="00396359">
      <w:pPr>
        <w:pStyle w:val="Paragrafoelenco"/>
        <w:ind w:left="0"/>
        <w:jc w:val="both"/>
        <w:rPr>
          <w:rFonts w:ascii="Arial" w:hAnsi="Arial" w:cs="Arial"/>
        </w:rPr>
      </w:pPr>
    </w:p>
    <w:p w:rsidR="00F10451" w:rsidRDefault="00396359" w:rsidP="00396359">
      <w:pPr>
        <w:pStyle w:val="Paragrafoelenco"/>
        <w:ind w:left="0"/>
        <w:jc w:val="both"/>
        <w:rPr>
          <w:rFonts w:ascii="Arial" w:hAnsi="Arial" w:cs="Arial"/>
        </w:rPr>
      </w:pPr>
      <w:r w:rsidRPr="00396359">
        <w:rPr>
          <w:rFonts w:ascii="Arial" w:hAnsi="Arial" w:cs="Arial"/>
        </w:rPr>
        <w:t>Parte</w:t>
      </w:r>
      <w:r>
        <w:rPr>
          <w:rFonts w:ascii="Arial" w:hAnsi="Arial" w:cs="Arial"/>
        </w:rPr>
        <w:t xml:space="preserve">ndo dal raffronto </w:t>
      </w:r>
      <w:r w:rsidR="00F10451">
        <w:rPr>
          <w:rFonts w:ascii="Arial" w:hAnsi="Arial" w:cs="Arial"/>
        </w:rPr>
        <w:t>Programma biennale e delega per il codice dell</w:t>
      </w:r>
      <w:r>
        <w:rPr>
          <w:rFonts w:ascii="Arial" w:hAnsi="Arial" w:cs="Arial"/>
        </w:rPr>
        <w:t>a d</w:t>
      </w:r>
      <w:r w:rsidR="00F10451">
        <w:rPr>
          <w:rFonts w:ascii="Arial" w:hAnsi="Arial" w:cs="Arial"/>
        </w:rPr>
        <w:t xml:space="preserve">isabilità si potrebbero configurare queste aree di regolamentazione </w:t>
      </w:r>
      <w:proofErr w:type="gramStart"/>
      <w:r w:rsidR="00F10451">
        <w:rPr>
          <w:rFonts w:ascii="Arial" w:hAnsi="Arial" w:cs="Arial"/>
        </w:rPr>
        <w:t>comuni :</w:t>
      </w:r>
      <w:proofErr w:type="gramEnd"/>
    </w:p>
    <w:p w:rsidR="00F10451" w:rsidRDefault="00F10451" w:rsidP="00396359">
      <w:pPr>
        <w:pStyle w:val="Paragrafoelenco"/>
        <w:ind w:left="0"/>
        <w:jc w:val="both"/>
        <w:rPr>
          <w:rFonts w:ascii="Arial" w:hAnsi="Arial" w:cs="Arial"/>
        </w:rPr>
      </w:pPr>
    </w:p>
    <w:p w:rsidR="00F10451" w:rsidRPr="00F74B80" w:rsidRDefault="00F10451" w:rsidP="00396359">
      <w:pPr>
        <w:pStyle w:val="Paragrafoelenco"/>
        <w:ind w:left="0"/>
        <w:jc w:val="both"/>
        <w:rPr>
          <w:rFonts w:ascii="Arial" w:hAnsi="Arial" w:cs="Arial"/>
          <w:b/>
        </w:rPr>
      </w:pPr>
      <w:r w:rsidRPr="00F74B80">
        <w:rPr>
          <w:rFonts w:ascii="Arial" w:hAnsi="Arial" w:cs="Arial"/>
          <w:b/>
        </w:rPr>
        <w:t>Titolo I – Definizioni</w:t>
      </w:r>
      <w:r w:rsidR="00533FCB" w:rsidRPr="00F74B80">
        <w:rPr>
          <w:rFonts w:ascii="Arial" w:hAnsi="Arial" w:cs="Arial"/>
          <w:b/>
        </w:rPr>
        <w:t xml:space="preserve"> e procedure</w:t>
      </w:r>
    </w:p>
    <w:p w:rsidR="00786F06" w:rsidRDefault="00786F06" w:rsidP="00396359">
      <w:pPr>
        <w:pStyle w:val="Paragrafoelenco"/>
        <w:ind w:left="0"/>
        <w:jc w:val="both"/>
        <w:rPr>
          <w:rFonts w:ascii="Arial" w:hAnsi="Arial" w:cs="Arial"/>
        </w:rPr>
      </w:pPr>
      <w:r>
        <w:rPr>
          <w:rFonts w:ascii="Arial" w:hAnsi="Arial" w:cs="Arial"/>
        </w:rPr>
        <w:t xml:space="preserve">Definizione di persona con disabilità </w:t>
      </w:r>
    </w:p>
    <w:p w:rsidR="00786F06" w:rsidRDefault="0021518F" w:rsidP="00396359">
      <w:pPr>
        <w:pStyle w:val="Paragrafoelenco"/>
        <w:ind w:left="0"/>
        <w:jc w:val="both"/>
        <w:rPr>
          <w:rFonts w:ascii="Arial" w:hAnsi="Arial" w:cs="Arial"/>
        </w:rPr>
      </w:pPr>
      <w:r>
        <w:rPr>
          <w:rFonts w:ascii="Times New Roman" w:hAnsi="Times New Roman" w:cs="Times New Roman"/>
          <w:sz w:val="20"/>
          <w:szCs w:val="20"/>
        </w:rPr>
        <w:t>D</w:t>
      </w:r>
      <w:r w:rsidR="00786F06" w:rsidRPr="00C552A1">
        <w:rPr>
          <w:rFonts w:ascii="Times New Roman" w:hAnsi="Times New Roman" w:cs="Times New Roman"/>
          <w:sz w:val="20"/>
          <w:szCs w:val="20"/>
        </w:rPr>
        <w:t>efinizione della condizione di disabilità, riconducendo entro un’ampia nozione unitaria i tratti che accomunano le molteplici fattispecie e considerando, altresì, le implicazioni con i diversi</w:t>
      </w:r>
      <w:r w:rsidR="00786F06">
        <w:rPr>
          <w:rFonts w:ascii="Times New Roman" w:hAnsi="Times New Roman" w:cs="Times New Roman"/>
          <w:sz w:val="20"/>
          <w:szCs w:val="20"/>
        </w:rPr>
        <w:t xml:space="preserve"> livelli di non autosufficienza e la necessità di sostegni più intensi</w:t>
      </w:r>
    </w:p>
    <w:p w:rsidR="00786F06" w:rsidRDefault="00786F06" w:rsidP="00396359">
      <w:pPr>
        <w:pStyle w:val="Paragrafoelenco"/>
        <w:ind w:left="0"/>
        <w:jc w:val="both"/>
        <w:rPr>
          <w:rFonts w:ascii="Arial" w:hAnsi="Arial" w:cs="Arial"/>
        </w:rPr>
      </w:pPr>
      <w:r>
        <w:rPr>
          <w:rFonts w:ascii="Arial" w:hAnsi="Arial" w:cs="Arial"/>
        </w:rPr>
        <w:t>Definizione di accomodamento ragionevole</w:t>
      </w:r>
    </w:p>
    <w:p w:rsidR="00786F06" w:rsidRDefault="0021518F" w:rsidP="00396359">
      <w:pPr>
        <w:pStyle w:val="Paragrafoelenco"/>
        <w:ind w:left="0"/>
        <w:jc w:val="both"/>
        <w:rPr>
          <w:rFonts w:ascii="Arial" w:hAnsi="Arial" w:cs="Arial"/>
        </w:rPr>
      </w:pPr>
      <w:r>
        <w:rPr>
          <w:rFonts w:ascii="Times New Roman" w:hAnsi="Times New Roman" w:cs="Times New Roman"/>
          <w:sz w:val="20"/>
          <w:szCs w:val="20"/>
        </w:rPr>
        <w:t>D</w:t>
      </w:r>
      <w:r w:rsidR="00786F06">
        <w:rPr>
          <w:rFonts w:ascii="Times New Roman" w:hAnsi="Times New Roman" w:cs="Times New Roman"/>
          <w:sz w:val="20"/>
          <w:szCs w:val="20"/>
        </w:rPr>
        <w:t xml:space="preserve">efinizione di accomodamento ragionevole che copra tutti gli ambiti della vita </w:t>
      </w:r>
    </w:p>
    <w:p w:rsidR="00786F06" w:rsidRDefault="00786F06" w:rsidP="00396359">
      <w:pPr>
        <w:pStyle w:val="Paragrafoelenco"/>
        <w:ind w:left="0"/>
        <w:jc w:val="both"/>
        <w:rPr>
          <w:rFonts w:ascii="Arial" w:hAnsi="Arial" w:cs="Arial"/>
        </w:rPr>
      </w:pPr>
      <w:r>
        <w:rPr>
          <w:rFonts w:ascii="Arial" w:hAnsi="Arial" w:cs="Arial"/>
        </w:rPr>
        <w:t>Definizione di discriminazione multipla</w:t>
      </w:r>
    </w:p>
    <w:p w:rsidR="00786F06" w:rsidRDefault="0021518F" w:rsidP="00396359">
      <w:pPr>
        <w:pStyle w:val="Paragrafoelenco"/>
        <w:ind w:left="0"/>
        <w:jc w:val="both"/>
        <w:rPr>
          <w:rFonts w:ascii="Times New Roman" w:hAnsi="Times New Roman" w:cs="Times New Roman"/>
          <w:sz w:val="20"/>
          <w:szCs w:val="20"/>
        </w:rPr>
      </w:pPr>
      <w:r>
        <w:rPr>
          <w:rFonts w:ascii="Times New Roman" w:hAnsi="Times New Roman" w:cs="Times New Roman"/>
          <w:sz w:val="20"/>
          <w:szCs w:val="20"/>
        </w:rPr>
        <w:t>D</w:t>
      </w:r>
      <w:r w:rsidR="00786F06">
        <w:rPr>
          <w:rFonts w:ascii="Times New Roman" w:hAnsi="Times New Roman" w:cs="Times New Roman"/>
          <w:sz w:val="20"/>
          <w:szCs w:val="20"/>
        </w:rPr>
        <w:t xml:space="preserve">efinizione di discriminazione multipla che includa tutte le forme di </w:t>
      </w:r>
      <w:proofErr w:type="spellStart"/>
      <w:r w:rsidR="00786F06">
        <w:rPr>
          <w:rFonts w:ascii="Times New Roman" w:hAnsi="Times New Roman" w:cs="Times New Roman"/>
          <w:sz w:val="20"/>
          <w:szCs w:val="20"/>
        </w:rPr>
        <w:t>intersettorialità</w:t>
      </w:r>
      <w:proofErr w:type="spellEnd"/>
    </w:p>
    <w:p w:rsidR="007626ED" w:rsidRDefault="007626ED" w:rsidP="00396359">
      <w:pPr>
        <w:pStyle w:val="Paragrafoelenco"/>
        <w:ind w:left="0"/>
        <w:jc w:val="both"/>
        <w:rPr>
          <w:rFonts w:ascii="Arial" w:hAnsi="Arial" w:cs="Arial"/>
        </w:rPr>
      </w:pPr>
      <w:r>
        <w:rPr>
          <w:rFonts w:ascii="Arial" w:hAnsi="Arial" w:cs="Arial"/>
        </w:rPr>
        <w:t>Definizione di vita indipendente</w:t>
      </w:r>
    </w:p>
    <w:p w:rsidR="007626ED" w:rsidRPr="007626ED" w:rsidRDefault="007626ED" w:rsidP="00396359">
      <w:pPr>
        <w:pStyle w:val="Paragrafoelenco"/>
        <w:ind w:left="0"/>
        <w:jc w:val="both"/>
        <w:rPr>
          <w:rFonts w:ascii="Times New Roman" w:hAnsi="Times New Roman" w:cs="Times New Roman"/>
          <w:sz w:val="20"/>
          <w:szCs w:val="20"/>
        </w:rPr>
      </w:pPr>
      <w:r w:rsidRPr="007626ED">
        <w:rPr>
          <w:rFonts w:ascii="Times New Roman" w:hAnsi="Times New Roman" w:cs="Times New Roman"/>
          <w:sz w:val="20"/>
          <w:szCs w:val="20"/>
        </w:rPr>
        <w:t xml:space="preserve">Definizione della vita indipendente sulla base dei principi di autonomia, autodeterminazione, indipendenza ed </w:t>
      </w:r>
      <w:proofErr w:type="spellStart"/>
      <w:r w:rsidRPr="007626ED">
        <w:rPr>
          <w:rFonts w:ascii="Times New Roman" w:hAnsi="Times New Roman" w:cs="Times New Roman"/>
          <w:sz w:val="20"/>
          <w:szCs w:val="20"/>
        </w:rPr>
        <w:t>interindipendenza</w:t>
      </w:r>
      <w:proofErr w:type="spellEnd"/>
      <w:r w:rsidRPr="007626ED">
        <w:rPr>
          <w:rFonts w:ascii="Times New Roman" w:hAnsi="Times New Roman" w:cs="Times New Roman"/>
          <w:sz w:val="20"/>
          <w:szCs w:val="20"/>
        </w:rPr>
        <w:t xml:space="preserve"> e dell’art. 19 della Convenzione ONU</w:t>
      </w:r>
    </w:p>
    <w:p w:rsidR="0011278E" w:rsidRPr="0011278E" w:rsidRDefault="0011278E" w:rsidP="0011278E">
      <w:pPr>
        <w:shd w:val="clear" w:color="auto" w:fill="FFFFFF"/>
        <w:spacing w:after="120"/>
        <w:ind w:right="83"/>
        <w:contextualSpacing/>
        <w:jc w:val="both"/>
        <w:textAlignment w:val="baseline"/>
        <w:rPr>
          <w:rFonts w:ascii="Arial" w:hAnsi="Arial" w:cs="Arial"/>
          <w:sz w:val="24"/>
          <w:szCs w:val="24"/>
          <w:bdr w:val="none" w:sz="0" w:space="0" w:color="auto" w:frame="1"/>
        </w:rPr>
      </w:pPr>
      <w:r w:rsidRPr="0011278E">
        <w:rPr>
          <w:rFonts w:ascii="Arial" w:hAnsi="Arial" w:cs="Arial"/>
          <w:sz w:val="24"/>
          <w:szCs w:val="24"/>
        </w:rPr>
        <w:t>Definizione di a</w:t>
      </w:r>
      <w:r w:rsidRPr="0011278E">
        <w:rPr>
          <w:rFonts w:ascii="Arial" w:hAnsi="Arial" w:cs="Arial"/>
          <w:sz w:val="24"/>
          <w:szCs w:val="24"/>
          <w:bdr w:val="none" w:sz="0" w:space="0" w:color="auto" w:frame="1"/>
        </w:rPr>
        <w:t>bilitazione</w:t>
      </w:r>
    </w:p>
    <w:p w:rsidR="0011278E" w:rsidRPr="005C476E" w:rsidRDefault="0011278E" w:rsidP="00396359">
      <w:pPr>
        <w:pStyle w:val="Paragrafoelenco"/>
        <w:ind w:left="0"/>
        <w:jc w:val="both"/>
        <w:rPr>
          <w:rFonts w:ascii="Times New Roman" w:hAnsi="Times New Roman" w:cs="Times New Roman"/>
          <w:sz w:val="20"/>
          <w:szCs w:val="20"/>
        </w:rPr>
      </w:pPr>
      <w:r w:rsidRPr="005C476E">
        <w:rPr>
          <w:rFonts w:ascii="Times New Roman" w:hAnsi="Times New Roman" w:cs="Times New Roman"/>
          <w:sz w:val="20"/>
          <w:szCs w:val="20"/>
        </w:rPr>
        <w:t>Definizione di attività legate all’abilitazione delle persone con disabilità</w:t>
      </w:r>
    </w:p>
    <w:p w:rsidR="00786F06" w:rsidRPr="00786F06" w:rsidRDefault="00786F06" w:rsidP="00396359">
      <w:pPr>
        <w:pStyle w:val="Paragrafoelenco"/>
        <w:ind w:left="0"/>
        <w:jc w:val="both"/>
        <w:rPr>
          <w:rFonts w:ascii="Arial" w:hAnsi="Arial" w:cs="Arial"/>
        </w:rPr>
      </w:pPr>
      <w:r w:rsidRPr="00786F06">
        <w:rPr>
          <w:rFonts w:ascii="Arial" w:hAnsi="Arial" w:cs="Arial"/>
        </w:rPr>
        <w:t>Procedure di riconoscimento della condizione di disabilità</w:t>
      </w:r>
    </w:p>
    <w:p w:rsidR="00786F06" w:rsidRDefault="00786F06" w:rsidP="00396359">
      <w:pPr>
        <w:pStyle w:val="Paragrafoelenco"/>
        <w:ind w:left="0"/>
        <w:jc w:val="both"/>
        <w:rPr>
          <w:rFonts w:ascii="Arial" w:hAnsi="Arial" w:cs="Arial"/>
        </w:rPr>
      </w:pPr>
      <w:r>
        <w:rPr>
          <w:rFonts w:ascii="Times New Roman" w:hAnsi="Times New Roman" w:cs="Times New Roman"/>
          <w:sz w:val="20"/>
          <w:szCs w:val="20"/>
        </w:rPr>
        <w:t>Rio</w:t>
      </w:r>
      <w:r w:rsidRPr="00C552A1">
        <w:rPr>
          <w:rFonts w:ascii="Times New Roman" w:hAnsi="Times New Roman" w:cs="Times New Roman"/>
          <w:sz w:val="20"/>
          <w:szCs w:val="20"/>
        </w:rPr>
        <w:t>rdino, armonizzazione e semplificazione delle procedure per l’accertamento e</w:t>
      </w:r>
      <w:r>
        <w:rPr>
          <w:rFonts w:ascii="Times New Roman" w:hAnsi="Times New Roman" w:cs="Times New Roman"/>
          <w:sz w:val="20"/>
          <w:szCs w:val="20"/>
        </w:rPr>
        <w:t>d il riconoscimento</w:t>
      </w:r>
      <w:r w:rsidRPr="00C552A1">
        <w:rPr>
          <w:rFonts w:ascii="Times New Roman" w:hAnsi="Times New Roman" w:cs="Times New Roman"/>
          <w:sz w:val="20"/>
          <w:szCs w:val="20"/>
        </w:rPr>
        <w:t xml:space="preserve"> della condizione di disabilità</w:t>
      </w:r>
      <w:r>
        <w:rPr>
          <w:rFonts w:ascii="Times New Roman" w:hAnsi="Times New Roman" w:cs="Times New Roman"/>
          <w:sz w:val="20"/>
          <w:szCs w:val="20"/>
        </w:rPr>
        <w:t>, che individui differenti forme e livelli di riconoscimento in ba</w:t>
      </w:r>
      <w:r w:rsidR="00533FCB">
        <w:rPr>
          <w:rFonts w:ascii="Times New Roman" w:hAnsi="Times New Roman" w:cs="Times New Roman"/>
          <w:sz w:val="20"/>
          <w:szCs w:val="20"/>
        </w:rPr>
        <w:t>se alla progettualità personal</w:t>
      </w:r>
      <w:r>
        <w:rPr>
          <w:rFonts w:ascii="Times New Roman" w:hAnsi="Times New Roman" w:cs="Times New Roman"/>
          <w:sz w:val="20"/>
          <w:szCs w:val="20"/>
        </w:rPr>
        <w:t>izzata</w:t>
      </w:r>
    </w:p>
    <w:p w:rsidR="00786F06" w:rsidRDefault="00786F06" w:rsidP="00396359">
      <w:pPr>
        <w:pStyle w:val="Paragrafoelenco"/>
        <w:ind w:left="0"/>
        <w:jc w:val="both"/>
        <w:rPr>
          <w:rFonts w:ascii="Arial" w:hAnsi="Arial" w:cs="Arial"/>
        </w:rPr>
      </w:pPr>
    </w:p>
    <w:p w:rsidR="00F74B80" w:rsidRPr="00F74B80" w:rsidRDefault="00F74B80" w:rsidP="00F74B80">
      <w:pPr>
        <w:shd w:val="clear" w:color="auto" w:fill="FFFFFF"/>
        <w:spacing w:after="120"/>
        <w:ind w:right="83"/>
        <w:contextualSpacing/>
        <w:jc w:val="both"/>
        <w:textAlignment w:val="baseline"/>
        <w:rPr>
          <w:rFonts w:ascii="Arial" w:hAnsi="Arial" w:cs="Arial"/>
          <w:b/>
          <w:sz w:val="24"/>
          <w:szCs w:val="24"/>
          <w:bdr w:val="none" w:sz="0" w:space="0" w:color="auto" w:frame="1"/>
        </w:rPr>
      </w:pPr>
      <w:r w:rsidRPr="00F74B80">
        <w:rPr>
          <w:rFonts w:ascii="Arial" w:hAnsi="Arial" w:cs="Arial"/>
          <w:b/>
          <w:sz w:val="24"/>
          <w:szCs w:val="24"/>
        </w:rPr>
        <w:t>Titolo II - Armonizzare, riordinare e semplificare disposizione legislative in materia di disabilità</w:t>
      </w:r>
    </w:p>
    <w:p w:rsidR="00F74B80" w:rsidRPr="00F74B80" w:rsidRDefault="00F74B80" w:rsidP="00F74B80">
      <w:pPr>
        <w:shd w:val="clear" w:color="auto" w:fill="FFFFFF"/>
        <w:spacing w:after="120"/>
        <w:ind w:right="83"/>
        <w:contextualSpacing/>
        <w:jc w:val="both"/>
        <w:textAlignment w:val="baseline"/>
        <w:rPr>
          <w:rFonts w:ascii="Arial" w:hAnsi="Arial" w:cs="Arial"/>
          <w:sz w:val="24"/>
          <w:szCs w:val="24"/>
          <w:bdr w:val="none" w:sz="0" w:space="0" w:color="auto" w:frame="1"/>
        </w:rPr>
      </w:pPr>
      <w:r>
        <w:rPr>
          <w:rFonts w:ascii="Arial" w:hAnsi="Arial" w:cs="Arial"/>
          <w:sz w:val="24"/>
          <w:szCs w:val="24"/>
        </w:rPr>
        <w:t>A</w:t>
      </w:r>
      <w:r w:rsidRPr="00F74B80">
        <w:rPr>
          <w:rFonts w:ascii="Arial" w:hAnsi="Arial" w:cs="Arial"/>
          <w:sz w:val="24"/>
          <w:szCs w:val="24"/>
        </w:rPr>
        <w:t>rmonizzare, riordinare e semplificare disposizione legislative in materia di disabilità</w:t>
      </w:r>
    </w:p>
    <w:p w:rsidR="00F74B80" w:rsidRPr="00F74B80" w:rsidRDefault="00F74B80" w:rsidP="00F74B80">
      <w:pPr>
        <w:spacing w:after="120"/>
        <w:ind w:right="83"/>
        <w:contextualSpacing/>
        <w:jc w:val="both"/>
        <w:rPr>
          <w:rFonts w:ascii="Times New Roman" w:hAnsi="Times New Roman" w:cs="Times New Roman"/>
          <w:sz w:val="20"/>
          <w:szCs w:val="20"/>
        </w:rPr>
      </w:pPr>
      <w:r>
        <w:rPr>
          <w:rFonts w:ascii="Times New Roman" w:hAnsi="Times New Roman" w:cs="Times New Roman"/>
          <w:sz w:val="20"/>
          <w:szCs w:val="20"/>
        </w:rPr>
        <w:t>A</w:t>
      </w:r>
      <w:r w:rsidRPr="00F74B80">
        <w:rPr>
          <w:rFonts w:ascii="Times New Roman" w:hAnsi="Times New Roman" w:cs="Times New Roman"/>
          <w:sz w:val="20"/>
          <w:szCs w:val="20"/>
        </w:rPr>
        <w:t>rmonizzare, riordinare e semplificare le disposizioni legislative in materia di diritti, di integrazione sociale, di assistenza, di comunicazione e supporto alla persona con disabilità ed ai suoi familiari, in conformità ai principi e agli obblighi internazionali ed europei, e nel rispetto delle attribuzioni delle regioni e degli enti locali</w:t>
      </w:r>
    </w:p>
    <w:p w:rsidR="00F74B80" w:rsidRPr="00F74B80" w:rsidRDefault="00F74B80" w:rsidP="00396359">
      <w:pPr>
        <w:pStyle w:val="Paragrafoelenco"/>
        <w:ind w:left="0"/>
        <w:jc w:val="both"/>
        <w:rPr>
          <w:rFonts w:ascii="Arial" w:hAnsi="Arial" w:cs="Arial"/>
        </w:rPr>
      </w:pPr>
      <w:r>
        <w:rPr>
          <w:rFonts w:ascii="Arial" w:hAnsi="Arial" w:cs="Arial"/>
        </w:rPr>
        <w:t>R</w:t>
      </w:r>
      <w:r w:rsidRPr="00F74B80">
        <w:rPr>
          <w:rFonts w:ascii="Arial" w:hAnsi="Arial" w:cs="Arial"/>
        </w:rPr>
        <w:t xml:space="preserve">ete </w:t>
      </w:r>
      <w:proofErr w:type="spellStart"/>
      <w:r w:rsidRPr="00F74B80">
        <w:rPr>
          <w:rFonts w:ascii="Arial" w:hAnsi="Arial" w:cs="Arial"/>
        </w:rPr>
        <w:t>interistituzionale</w:t>
      </w:r>
      <w:proofErr w:type="spellEnd"/>
      <w:r w:rsidRPr="00F74B80">
        <w:rPr>
          <w:rFonts w:ascii="Arial" w:hAnsi="Arial" w:cs="Arial"/>
        </w:rPr>
        <w:t xml:space="preserve"> e interterritoriale di sostegno </w:t>
      </w:r>
    </w:p>
    <w:p w:rsidR="00F74B80" w:rsidRPr="00F74B80" w:rsidRDefault="00F74B80" w:rsidP="00396359">
      <w:pPr>
        <w:pStyle w:val="Paragrafoelenco"/>
        <w:ind w:left="0"/>
        <w:jc w:val="both"/>
        <w:rPr>
          <w:rFonts w:ascii="Times New Roman" w:hAnsi="Times New Roman" w:cs="Times New Roman"/>
          <w:sz w:val="20"/>
          <w:szCs w:val="20"/>
        </w:rPr>
      </w:pPr>
      <w:r w:rsidRPr="00F74B80">
        <w:rPr>
          <w:rFonts w:ascii="Times New Roman" w:hAnsi="Times New Roman" w:cs="Times New Roman"/>
          <w:sz w:val="20"/>
          <w:szCs w:val="20"/>
        </w:rPr>
        <w:t xml:space="preserve">Sostenere la realizzazione di una rete </w:t>
      </w:r>
      <w:proofErr w:type="spellStart"/>
      <w:r w:rsidRPr="00F74B80">
        <w:rPr>
          <w:rFonts w:ascii="Times New Roman" w:hAnsi="Times New Roman" w:cs="Times New Roman"/>
          <w:sz w:val="20"/>
          <w:szCs w:val="20"/>
        </w:rPr>
        <w:t>interistituzionale</w:t>
      </w:r>
      <w:proofErr w:type="spellEnd"/>
      <w:r w:rsidRPr="00F74B80">
        <w:rPr>
          <w:rFonts w:ascii="Times New Roman" w:hAnsi="Times New Roman" w:cs="Times New Roman"/>
          <w:sz w:val="20"/>
          <w:szCs w:val="20"/>
        </w:rPr>
        <w:t xml:space="preserve"> e interterritoriale di sostegno alla persona con disabilità e alla sua famiglia, anche attraverso la creazione di percorsi condivisi e integrati di presa in carico, in accordo con i diversi soggetti che sono impegnati nella materia della disabilità</w:t>
      </w:r>
    </w:p>
    <w:p w:rsidR="00F74B80" w:rsidRDefault="00F74B80" w:rsidP="00396359">
      <w:pPr>
        <w:pStyle w:val="Paragrafoelenco"/>
        <w:ind w:left="0"/>
        <w:jc w:val="both"/>
        <w:rPr>
          <w:rFonts w:ascii="Arial" w:hAnsi="Arial" w:cs="Arial"/>
        </w:rPr>
      </w:pPr>
    </w:p>
    <w:p w:rsidR="00F10451" w:rsidRPr="00F74B80" w:rsidRDefault="00F10451" w:rsidP="00396359">
      <w:pPr>
        <w:pStyle w:val="Paragrafoelenco"/>
        <w:ind w:left="0"/>
        <w:jc w:val="both"/>
        <w:rPr>
          <w:rFonts w:ascii="Arial" w:hAnsi="Arial" w:cs="Arial"/>
          <w:b/>
        </w:rPr>
      </w:pPr>
      <w:r w:rsidRPr="00F74B80">
        <w:rPr>
          <w:rFonts w:ascii="Arial" w:hAnsi="Arial" w:cs="Arial"/>
          <w:b/>
        </w:rPr>
        <w:t xml:space="preserve">Titolo </w:t>
      </w:r>
      <w:r w:rsidR="00F74B80">
        <w:rPr>
          <w:rFonts w:ascii="Arial" w:hAnsi="Arial" w:cs="Arial"/>
          <w:b/>
        </w:rPr>
        <w:t>I</w:t>
      </w:r>
      <w:r w:rsidRPr="00F74B80">
        <w:rPr>
          <w:rFonts w:ascii="Arial" w:hAnsi="Arial" w:cs="Arial"/>
          <w:b/>
        </w:rPr>
        <w:t>II – Strumenti di tutela</w:t>
      </w:r>
    </w:p>
    <w:p w:rsidR="0021518F" w:rsidRDefault="0021518F" w:rsidP="00396359">
      <w:pPr>
        <w:pStyle w:val="Paragrafoelenco"/>
        <w:ind w:left="0"/>
        <w:jc w:val="both"/>
        <w:rPr>
          <w:rFonts w:ascii="Arial" w:hAnsi="Arial" w:cs="Arial"/>
        </w:rPr>
      </w:pPr>
      <w:r>
        <w:rPr>
          <w:rFonts w:ascii="Arial" w:hAnsi="Arial" w:cs="Arial"/>
        </w:rPr>
        <w:t>I progetti personalizzati</w:t>
      </w:r>
    </w:p>
    <w:p w:rsidR="0021518F" w:rsidRPr="0021518F" w:rsidRDefault="0021518F" w:rsidP="00396359">
      <w:pPr>
        <w:pStyle w:val="Paragrafoelenco"/>
        <w:ind w:left="0"/>
        <w:jc w:val="both"/>
        <w:rPr>
          <w:rFonts w:ascii="Times New Roman" w:hAnsi="Times New Roman" w:cs="Times New Roman"/>
          <w:sz w:val="20"/>
          <w:szCs w:val="20"/>
        </w:rPr>
      </w:pPr>
      <w:r w:rsidRPr="0021518F">
        <w:rPr>
          <w:rFonts w:ascii="Times New Roman" w:hAnsi="Times New Roman" w:cs="Times New Roman"/>
          <w:sz w:val="20"/>
          <w:szCs w:val="20"/>
        </w:rPr>
        <w:t>Definizione dei progetti personalizzati nel campo della salute, dell’educazione, del lavoro, delle politiche sociali, della vita indipendente, della mobilità</w:t>
      </w:r>
      <w:r w:rsidR="00BD5ABD">
        <w:rPr>
          <w:rFonts w:ascii="Times New Roman" w:hAnsi="Times New Roman" w:cs="Times New Roman"/>
          <w:sz w:val="20"/>
          <w:szCs w:val="20"/>
        </w:rPr>
        <w:t xml:space="preserve"> come unica forma di definizione dei sostegni alle persone con disabilità</w:t>
      </w:r>
    </w:p>
    <w:p w:rsidR="00786F06" w:rsidRDefault="00533FCB" w:rsidP="00396359">
      <w:pPr>
        <w:pStyle w:val="Paragrafoelenco"/>
        <w:ind w:left="0"/>
        <w:jc w:val="both"/>
        <w:rPr>
          <w:rFonts w:ascii="Arial" w:hAnsi="Arial" w:cs="Arial"/>
        </w:rPr>
      </w:pPr>
      <w:r>
        <w:rPr>
          <w:rFonts w:ascii="Arial" w:hAnsi="Arial" w:cs="Arial"/>
        </w:rPr>
        <w:t>La tutela contro le discriminazioni</w:t>
      </w:r>
    </w:p>
    <w:p w:rsidR="00533FCB" w:rsidRDefault="00533FCB" w:rsidP="00396359">
      <w:pPr>
        <w:pStyle w:val="Paragrafoelenco"/>
        <w:ind w:left="0"/>
        <w:jc w:val="both"/>
        <w:rPr>
          <w:rFonts w:ascii="Times New Roman" w:hAnsi="Times New Roman" w:cs="Times New Roman"/>
          <w:sz w:val="20"/>
          <w:szCs w:val="20"/>
        </w:rPr>
      </w:pPr>
      <w:r w:rsidRPr="00533FCB">
        <w:rPr>
          <w:rFonts w:ascii="Times New Roman" w:hAnsi="Times New Roman" w:cs="Times New Roman"/>
          <w:sz w:val="20"/>
          <w:szCs w:val="20"/>
        </w:rPr>
        <w:t>Aggiornamento della legge 67/2006 in base alla Convenzione ONU</w:t>
      </w:r>
    </w:p>
    <w:p w:rsidR="007626ED" w:rsidRDefault="007626ED" w:rsidP="00396359">
      <w:pPr>
        <w:pStyle w:val="Paragrafoelenco"/>
        <w:ind w:left="0"/>
        <w:jc w:val="both"/>
        <w:rPr>
          <w:rFonts w:ascii="Arial" w:hAnsi="Arial" w:cs="Arial"/>
        </w:rPr>
      </w:pPr>
      <w:r>
        <w:rPr>
          <w:rFonts w:ascii="Arial" w:hAnsi="Arial" w:cs="Arial"/>
        </w:rPr>
        <w:t xml:space="preserve">L’amministratore di sostegno ed il </w:t>
      </w:r>
      <w:r w:rsidRPr="007626ED">
        <w:rPr>
          <w:rFonts w:ascii="Arial" w:hAnsi="Arial" w:cs="Arial"/>
          <w:bCs/>
          <w:iCs/>
        </w:rPr>
        <w:t>processo decisionale supportato</w:t>
      </w:r>
    </w:p>
    <w:p w:rsidR="007626ED" w:rsidRPr="007626ED" w:rsidRDefault="007626ED" w:rsidP="00396359">
      <w:pPr>
        <w:pStyle w:val="Paragrafoelenco"/>
        <w:ind w:left="0"/>
        <w:jc w:val="both"/>
        <w:rPr>
          <w:rFonts w:ascii="Times New Roman" w:hAnsi="Times New Roman" w:cs="Times New Roman"/>
          <w:sz w:val="20"/>
          <w:szCs w:val="20"/>
        </w:rPr>
      </w:pPr>
      <w:r w:rsidRPr="007626ED">
        <w:rPr>
          <w:rFonts w:ascii="Times New Roman" w:hAnsi="Times New Roman" w:cs="Times New Roman"/>
          <w:bCs/>
          <w:sz w:val="20"/>
          <w:szCs w:val="20"/>
        </w:rPr>
        <w:t>Abrogazione degli istituti giuridici dell’interdizione e dell’inabilitazione, prevedendo come unica misura di protezione giuridica l’amministrazione di sostegno, modificata però in maniera tale che garantisca i diritti, la volontà e le preferenze di ciascuna persona con disabilità, senza in nessun modo sovrapporsi o sostituirsi alla persona</w:t>
      </w:r>
      <w:r>
        <w:rPr>
          <w:rFonts w:ascii="Times New Roman" w:hAnsi="Times New Roman" w:cs="Times New Roman"/>
          <w:bCs/>
          <w:sz w:val="20"/>
          <w:szCs w:val="20"/>
        </w:rPr>
        <w:t>; definizione del</w:t>
      </w:r>
      <w:r w:rsidRPr="007626ED">
        <w:rPr>
          <w:rFonts w:ascii="Times New Roman" w:hAnsi="Times New Roman" w:cs="Times New Roman"/>
          <w:bCs/>
          <w:sz w:val="20"/>
          <w:szCs w:val="20"/>
        </w:rPr>
        <w:t xml:space="preserve"> </w:t>
      </w:r>
      <w:r>
        <w:rPr>
          <w:rFonts w:ascii="Times New Roman" w:hAnsi="Times New Roman" w:cs="Times New Roman"/>
          <w:bCs/>
          <w:sz w:val="20"/>
          <w:szCs w:val="20"/>
        </w:rPr>
        <w:t>“</w:t>
      </w:r>
      <w:r w:rsidRPr="007626ED">
        <w:rPr>
          <w:rFonts w:ascii="Times New Roman" w:hAnsi="Times New Roman" w:cs="Times New Roman"/>
          <w:bCs/>
          <w:iCs/>
          <w:sz w:val="20"/>
          <w:szCs w:val="20"/>
        </w:rPr>
        <w:t>processo decisionale supportato</w:t>
      </w:r>
      <w:r>
        <w:rPr>
          <w:rFonts w:ascii="Times New Roman" w:hAnsi="Times New Roman" w:cs="Times New Roman"/>
          <w:bCs/>
          <w:iCs/>
          <w:sz w:val="20"/>
          <w:szCs w:val="20"/>
        </w:rPr>
        <w:t>”, attraverso il cambiamento degli articoli del codice civile</w:t>
      </w:r>
    </w:p>
    <w:p w:rsidR="00BD5ABD" w:rsidRDefault="00BD5ABD" w:rsidP="00396359">
      <w:pPr>
        <w:pStyle w:val="Paragrafoelenco"/>
        <w:ind w:left="0"/>
        <w:jc w:val="both"/>
        <w:rPr>
          <w:rFonts w:ascii="Arial" w:hAnsi="Arial" w:cs="Arial"/>
        </w:rPr>
      </w:pPr>
      <w:r>
        <w:rPr>
          <w:rFonts w:ascii="Arial" w:hAnsi="Arial" w:cs="Arial"/>
        </w:rPr>
        <w:t>La tutela d</w:t>
      </w:r>
      <w:r w:rsidR="005C476E">
        <w:rPr>
          <w:rFonts w:ascii="Arial" w:hAnsi="Arial" w:cs="Arial"/>
        </w:rPr>
        <w:t>e</w:t>
      </w:r>
      <w:r>
        <w:rPr>
          <w:rFonts w:ascii="Arial" w:hAnsi="Arial" w:cs="Arial"/>
        </w:rPr>
        <w:t>lla persona con disabilità come consumatore</w:t>
      </w:r>
    </w:p>
    <w:p w:rsidR="00BD5ABD" w:rsidRPr="00BD5ABD" w:rsidRDefault="00BD5ABD" w:rsidP="00396359">
      <w:pPr>
        <w:pStyle w:val="Paragrafoelenco"/>
        <w:ind w:left="0"/>
        <w:jc w:val="both"/>
        <w:rPr>
          <w:rFonts w:ascii="Times New Roman" w:hAnsi="Times New Roman" w:cs="Times New Roman"/>
          <w:sz w:val="20"/>
          <w:szCs w:val="20"/>
        </w:rPr>
      </w:pPr>
      <w:r w:rsidRPr="00BD5ABD">
        <w:rPr>
          <w:rFonts w:ascii="Times New Roman" w:hAnsi="Times New Roman" w:cs="Times New Roman"/>
          <w:sz w:val="20"/>
          <w:szCs w:val="20"/>
        </w:rPr>
        <w:t>Introduzione di misure di tutela del consumatore-utente con disabilità, anche attraverso la previsione dell'obbligo per tutte le amministrazioni, nonché per i soggetti pubblici e privati che erogano servizi pubblici, di indicare in modo specifico nelle carte dei servizi i diritti, anche di natura risarcitoria, che spettano alle persone con disabilità</w:t>
      </w:r>
    </w:p>
    <w:p w:rsidR="005C476E" w:rsidRDefault="005C476E" w:rsidP="00396359">
      <w:pPr>
        <w:pStyle w:val="Paragrafoelenco"/>
        <w:ind w:left="0"/>
        <w:jc w:val="both"/>
        <w:rPr>
          <w:rFonts w:ascii="Arial" w:hAnsi="Arial" w:cs="Arial"/>
        </w:rPr>
      </w:pPr>
      <w:r>
        <w:rPr>
          <w:rFonts w:ascii="Arial" w:hAnsi="Arial" w:cs="Arial"/>
        </w:rPr>
        <w:t>Sostegno alla genitorialità della persona con disabilità</w:t>
      </w:r>
    </w:p>
    <w:p w:rsidR="005C476E" w:rsidRPr="005C476E" w:rsidRDefault="005C476E" w:rsidP="005C476E">
      <w:pPr>
        <w:spacing w:after="120"/>
        <w:ind w:right="83"/>
        <w:contextualSpacing/>
        <w:jc w:val="both"/>
        <w:rPr>
          <w:rFonts w:ascii="Times New Roman" w:hAnsi="Times New Roman" w:cs="Times New Roman"/>
          <w:sz w:val="20"/>
          <w:szCs w:val="20"/>
        </w:rPr>
      </w:pPr>
      <w:r w:rsidRPr="005C476E">
        <w:rPr>
          <w:rFonts w:ascii="Times New Roman" w:hAnsi="Times New Roman" w:cs="Times New Roman"/>
          <w:sz w:val="20"/>
          <w:szCs w:val="20"/>
        </w:rPr>
        <w:t>Rafforzare percorsi non discriminatori per l’accesso e l’esercizio della genitorialità da parte delle persone con disabilità, e, in particolare, di supporto alla maternità della donna con disabilità anche riordinando la disciplina dell’adozione da parte della persona con disabilità</w:t>
      </w:r>
    </w:p>
    <w:p w:rsidR="00BD5ABD" w:rsidRDefault="00BD5ABD" w:rsidP="00396359">
      <w:pPr>
        <w:pStyle w:val="Paragrafoelenco"/>
        <w:ind w:left="0"/>
        <w:jc w:val="both"/>
        <w:rPr>
          <w:rFonts w:ascii="Arial" w:hAnsi="Arial" w:cs="Arial"/>
        </w:rPr>
      </w:pPr>
      <w:r>
        <w:rPr>
          <w:rFonts w:ascii="Arial" w:hAnsi="Arial" w:cs="Arial"/>
        </w:rPr>
        <w:t>Misure contro abusi, violenze, trattamenti inumani e degradanti</w:t>
      </w:r>
    </w:p>
    <w:p w:rsidR="00BD5ABD" w:rsidRDefault="00BD5ABD" w:rsidP="00396359">
      <w:pPr>
        <w:pStyle w:val="Paragrafoelenco"/>
        <w:ind w:left="0"/>
        <w:jc w:val="both"/>
        <w:rPr>
          <w:rFonts w:ascii="Arial" w:hAnsi="Arial" w:cs="Arial"/>
        </w:rPr>
      </w:pPr>
      <w:r w:rsidRPr="00BD5ABD">
        <w:rPr>
          <w:rFonts w:ascii="Times New Roman" w:hAnsi="Times New Roman" w:cs="Times New Roman"/>
          <w:sz w:val="20"/>
          <w:szCs w:val="20"/>
        </w:rPr>
        <w:t>Introduzione di misure di tutela della persona con disabilità contro abusi, violenze, trattamenti inumani e degradanti in pubblico ed in privato</w:t>
      </w:r>
    </w:p>
    <w:p w:rsidR="005C476E" w:rsidRPr="005C476E" w:rsidRDefault="005C476E" w:rsidP="00396359">
      <w:pPr>
        <w:pStyle w:val="Paragrafoelenco"/>
        <w:ind w:left="0"/>
        <w:jc w:val="both"/>
        <w:rPr>
          <w:rFonts w:ascii="Arial" w:hAnsi="Arial" w:cs="Arial"/>
        </w:rPr>
      </w:pPr>
      <w:r>
        <w:rPr>
          <w:rFonts w:ascii="Arial" w:hAnsi="Arial" w:cs="Arial"/>
        </w:rPr>
        <w:t>M</w:t>
      </w:r>
      <w:r w:rsidRPr="005C476E">
        <w:rPr>
          <w:rFonts w:ascii="Arial" w:hAnsi="Arial" w:cs="Arial"/>
        </w:rPr>
        <w:t>odalità di espressione della volontà ovvero di sottoscrizione di atti</w:t>
      </w:r>
    </w:p>
    <w:p w:rsidR="005C476E" w:rsidRPr="00973085" w:rsidRDefault="005C476E" w:rsidP="00396359">
      <w:pPr>
        <w:pStyle w:val="Paragrafoelenco"/>
        <w:ind w:left="0"/>
        <w:jc w:val="both"/>
        <w:rPr>
          <w:rFonts w:ascii="Times New Roman" w:hAnsi="Times New Roman" w:cs="Times New Roman"/>
          <w:sz w:val="20"/>
          <w:szCs w:val="20"/>
        </w:rPr>
      </w:pPr>
      <w:r w:rsidRPr="00973085">
        <w:rPr>
          <w:rFonts w:ascii="Times New Roman" w:hAnsi="Times New Roman" w:cs="Times New Roman"/>
          <w:sz w:val="20"/>
          <w:szCs w:val="20"/>
        </w:rPr>
        <w:t>Semplificazione delle modalità di espressione della volontà ovvero di sottoscrizione di atti relativi a procedimenti e procedure ammnistrative da parte di persone con disabilità impossibilitate alla autonoma comunicazione verbale o scritta, anche prevedendo a tal fine, senza maggiori oneri a carico dei soggetti interessati, l’utilizzo di strumenti telematici e il coinvolgimento</w:t>
      </w:r>
      <w:r w:rsidR="00973085">
        <w:rPr>
          <w:rFonts w:ascii="Times New Roman" w:hAnsi="Times New Roman" w:cs="Times New Roman"/>
          <w:sz w:val="20"/>
          <w:szCs w:val="20"/>
        </w:rPr>
        <w:t xml:space="preserve"> dei notai</w:t>
      </w:r>
      <w:r w:rsidRPr="00973085">
        <w:rPr>
          <w:rFonts w:ascii="Times New Roman" w:hAnsi="Times New Roman" w:cs="Times New Roman"/>
          <w:sz w:val="20"/>
          <w:szCs w:val="20"/>
        </w:rPr>
        <w:t>, nel rispetto della legge 16</w:t>
      </w:r>
      <w:r w:rsidR="00F74B80">
        <w:rPr>
          <w:rFonts w:ascii="Times New Roman" w:hAnsi="Times New Roman" w:cs="Times New Roman"/>
          <w:sz w:val="20"/>
          <w:szCs w:val="20"/>
        </w:rPr>
        <w:t xml:space="preserve"> febbraio 1913, n. 89</w:t>
      </w:r>
    </w:p>
    <w:p w:rsidR="0021518F" w:rsidRPr="0021518F" w:rsidRDefault="0021518F" w:rsidP="00396359">
      <w:pPr>
        <w:pStyle w:val="Paragrafoelenco"/>
        <w:ind w:left="0"/>
        <w:jc w:val="both"/>
        <w:rPr>
          <w:rFonts w:ascii="Arial" w:hAnsi="Arial" w:cs="Arial"/>
        </w:rPr>
      </w:pPr>
      <w:r w:rsidRPr="0021518F">
        <w:rPr>
          <w:rFonts w:ascii="Arial" w:hAnsi="Arial" w:cs="Arial"/>
        </w:rPr>
        <w:t>Garante nazionale dei diritti delle persone con disabilità</w:t>
      </w:r>
    </w:p>
    <w:p w:rsidR="00533FCB" w:rsidRPr="00B5038B" w:rsidRDefault="0021518F" w:rsidP="00396359">
      <w:pPr>
        <w:pStyle w:val="Paragrafoelenco"/>
        <w:ind w:left="0"/>
        <w:jc w:val="both"/>
        <w:rPr>
          <w:rFonts w:ascii="Times New Roman" w:hAnsi="Times New Roman" w:cs="Times New Roman"/>
          <w:sz w:val="20"/>
          <w:szCs w:val="20"/>
        </w:rPr>
      </w:pPr>
      <w:r w:rsidRPr="00B5038B">
        <w:rPr>
          <w:rFonts w:ascii="Times New Roman" w:hAnsi="Times New Roman" w:cs="Times New Roman"/>
          <w:sz w:val="20"/>
          <w:szCs w:val="20"/>
        </w:rPr>
        <w:t xml:space="preserve">Istituzione di una figura di difensore dei diritti delle persone </w:t>
      </w:r>
      <w:r w:rsidR="00B5038B" w:rsidRPr="00B5038B">
        <w:rPr>
          <w:rFonts w:ascii="Times New Roman" w:hAnsi="Times New Roman" w:cs="Times New Roman"/>
          <w:sz w:val="20"/>
          <w:szCs w:val="20"/>
        </w:rPr>
        <w:t>con disabilità con i poteri di tipo A dei principi di Parigi delle Nazioni Unite</w:t>
      </w:r>
    </w:p>
    <w:p w:rsidR="00B5038B" w:rsidRPr="00F74B80" w:rsidRDefault="00B5038B" w:rsidP="00396359">
      <w:pPr>
        <w:pStyle w:val="Paragrafoelenco"/>
        <w:ind w:left="0"/>
        <w:jc w:val="both"/>
        <w:rPr>
          <w:rFonts w:ascii="Arial" w:hAnsi="Arial" w:cs="Arial"/>
        </w:rPr>
      </w:pPr>
    </w:p>
    <w:p w:rsidR="00533FCB" w:rsidRPr="00F74B80" w:rsidRDefault="00F10451" w:rsidP="00396359">
      <w:pPr>
        <w:pStyle w:val="Paragrafoelenco"/>
        <w:ind w:left="0"/>
        <w:jc w:val="both"/>
        <w:rPr>
          <w:rFonts w:ascii="Arial" w:hAnsi="Arial" w:cs="Arial"/>
          <w:b/>
        </w:rPr>
      </w:pPr>
      <w:r w:rsidRPr="00F74B80">
        <w:rPr>
          <w:rFonts w:ascii="Arial" w:hAnsi="Arial" w:cs="Arial"/>
          <w:b/>
        </w:rPr>
        <w:t>Titolo I</w:t>
      </w:r>
      <w:r w:rsidR="00F74B80">
        <w:rPr>
          <w:rFonts w:ascii="Arial" w:hAnsi="Arial" w:cs="Arial"/>
          <w:b/>
        </w:rPr>
        <w:t>V</w:t>
      </w:r>
      <w:r w:rsidRPr="00F74B80">
        <w:rPr>
          <w:rFonts w:ascii="Arial" w:hAnsi="Arial" w:cs="Arial"/>
          <w:b/>
        </w:rPr>
        <w:t xml:space="preserve"> – </w:t>
      </w:r>
      <w:r w:rsidR="00533FCB" w:rsidRPr="00F74B80">
        <w:rPr>
          <w:rFonts w:ascii="Arial" w:hAnsi="Arial" w:cs="Arial"/>
          <w:b/>
        </w:rPr>
        <w:t>Disciplina delle provvidenze economiche</w:t>
      </w:r>
      <w:r w:rsidR="00B5038B" w:rsidRPr="00F74B80">
        <w:rPr>
          <w:rFonts w:ascii="Arial" w:hAnsi="Arial" w:cs="Arial"/>
          <w:b/>
        </w:rPr>
        <w:t xml:space="preserve"> e degli sgravi fiscali</w:t>
      </w:r>
    </w:p>
    <w:p w:rsidR="00B5038B" w:rsidRDefault="00B5038B" w:rsidP="00396359">
      <w:pPr>
        <w:pStyle w:val="Paragrafoelenco"/>
        <w:ind w:left="0"/>
        <w:jc w:val="both"/>
        <w:rPr>
          <w:rFonts w:ascii="Arial" w:hAnsi="Arial" w:cs="Arial"/>
        </w:rPr>
      </w:pPr>
      <w:r>
        <w:rPr>
          <w:rFonts w:ascii="Arial" w:hAnsi="Arial" w:cs="Arial"/>
        </w:rPr>
        <w:t>Le provvidenze economiche</w:t>
      </w:r>
    </w:p>
    <w:p w:rsidR="00B5038B" w:rsidRDefault="00B5038B" w:rsidP="00396359">
      <w:pPr>
        <w:pStyle w:val="Paragrafoelenco"/>
        <w:ind w:left="0"/>
        <w:jc w:val="both"/>
        <w:rPr>
          <w:rFonts w:ascii="Times New Roman" w:hAnsi="Times New Roman" w:cs="Times New Roman"/>
          <w:sz w:val="20"/>
          <w:szCs w:val="20"/>
        </w:rPr>
      </w:pPr>
      <w:r w:rsidRPr="00B5038B">
        <w:rPr>
          <w:rFonts w:ascii="Times New Roman" w:hAnsi="Times New Roman" w:cs="Times New Roman"/>
          <w:sz w:val="20"/>
          <w:szCs w:val="20"/>
        </w:rPr>
        <w:t>Riordino e ricalcolo delle provvidenze economiche sulla base delle tipologie e dei livelli e necessità di sostegni all’inclusione</w:t>
      </w:r>
    </w:p>
    <w:p w:rsidR="00B5038B" w:rsidRPr="00B5038B" w:rsidRDefault="00B5038B" w:rsidP="00396359">
      <w:pPr>
        <w:pStyle w:val="Paragrafoelenco"/>
        <w:ind w:left="0"/>
        <w:jc w:val="both"/>
        <w:rPr>
          <w:rFonts w:ascii="Arial" w:hAnsi="Arial" w:cs="Arial"/>
        </w:rPr>
      </w:pPr>
      <w:r w:rsidRPr="00B5038B">
        <w:rPr>
          <w:rFonts w:ascii="Arial" w:hAnsi="Arial" w:cs="Arial"/>
        </w:rPr>
        <w:t>Gli sgravi fiscali e facilitazioni</w:t>
      </w:r>
      <w:r>
        <w:rPr>
          <w:rFonts w:ascii="Arial" w:hAnsi="Arial" w:cs="Arial"/>
        </w:rPr>
        <w:t xml:space="preserve"> economiche</w:t>
      </w:r>
    </w:p>
    <w:p w:rsidR="00B5038B" w:rsidRPr="00B5038B" w:rsidRDefault="00B5038B" w:rsidP="00396359">
      <w:pPr>
        <w:pStyle w:val="Paragrafoelenco"/>
        <w:ind w:left="0"/>
        <w:jc w:val="both"/>
        <w:rPr>
          <w:rFonts w:ascii="Times New Roman" w:hAnsi="Times New Roman" w:cs="Times New Roman"/>
          <w:sz w:val="20"/>
          <w:szCs w:val="20"/>
        </w:rPr>
      </w:pPr>
      <w:r>
        <w:rPr>
          <w:rFonts w:ascii="Times New Roman" w:hAnsi="Times New Roman" w:cs="Times New Roman"/>
          <w:sz w:val="20"/>
          <w:szCs w:val="20"/>
        </w:rPr>
        <w:t>Rio</w:t>
      </w:r>
      <w:r w:rsidRPr="00C552A1">
        <w:rPr>
          <w:rFonts w:ascii="Times New Roman" w:hAnsi="Times New Roman" w:cs="Times New Roman"/>
          <w:sz w:val="20"/>
          <w:szCs w:val="20"/>
        </w:rPr>
        <w:t>rdino</w:t>
      </w:r>
      <w:r>
        <w:rPr>
          <w:rFonts w:ascii="Times New Roman" w:hAnsi="Times New Roman" w:cs="Times New Roman"/>
          <w:sz w:val="20"/>
          <w:szCs w:val="20"/>
        </w:rPr>
        <w:t xml:space="preserve"> e</w:t>
      </w:r>
      <w:r w:rsidRPr="00C552A1">
        <w:rPr>
          <w:rFonts w:ascii="Times New Roman" w:hAnsi="Times New Roman" w:cs="Times New Roman"/>
          <w:sz w:val="20"/>
          <w:szCs w:val="20"/>
        </w:rPr>
        <w:t xml:space="preserve"> armonizzazione </w:t>
      </w:r>
      <w:r>
        <w:rPr>
          <w:rFonts w:ascii="Times New Roman" w:hAnsi="Times New Roman" w:cs="Times New Roman"/>
          <w:sz w:val="20"/>
          <w:szCs w:val="20"/>
        </w:rPr>
        <w:t xml:space="preserve">degli sgravi fiscali e delle facilitazioni economiche </w:t>
      </w:r>
      <w:r w:rsidRPr="00C552A1">
        <w:rPr>
          <w:rFonts w:ascii="Times New Roman" w:hAnsi="Times New Roman" w:cs="Times New Roman"/>
          <w:sz w:val="20"/>
          <w:szCs w:val="20"/>
        </w:rPr>
        <w:t>e semplificazione delle procedure</w:t>
      </w:r>
    </w:p>
    <w:p w:rsidR="00B5038B" w:rsidRDefault="00B5038B" w:rsidP="00533FCB">
      <w:pPr>
        <w:pStyle w:val="Paragrafoelenco"/>
        <w:ind w:left="0"/>
        <w:jc w:val="both"/>
        <w:rPr>
          <w:rFonts w:ascii="Arial" w:hAnsi="Arial" w:cs="Arial"/>
        </w:rPr>
      </w:pPr>
    </w:p>
    <w:p w:rsidR="00533FCB" w:rsidRPr="00F74B80" w:rsidRDefault="00F74B80" w:rsidP="00533FCB">
      <w:pPr>
        <w:pStyle w:val="Paragrafoelenco"/>
        <w:ind w:left="0"/>
        <w:jc w:val="both"/>
        <w:rPr>
          <w:rFonts w:ascii="Garamond" w:eastAsia="Times New Roman" w:hAnsi="Garamond"/>
          <w:b/>
          <w:bCs/>
          <w:lang w:eastAsia="it-IT"/>
        </w:rPr>
      </w:pPr>
      <w:r>
        <w:rPr>
          <w:rFonts w:ascii="Arial" w:hAnsi="Arial" w:cs="Arial"/>
          <w:b/>
        </w:rPr>
        <w:t xml:space="preserve">TITOLO </w:t>
      </w:r>
      <w:r w:rsidR="00533FCB" w:rsidRPr="00F74B80">
        <w:rPr>
          <w:rFonts w:ascii="Arial" w:hAnsi="Arial" w:cs="Arial"/>
          <w:b/>
        </w:rPr>
        <w:t>V - P</w:t>
      </w:r>
      <w:r w:rsidR="00533FCB" w:rsidRPr="00F74B80">
        <w:rPr>
          <w:rFonts w:ascii="Arial" w:hAnsi="Arial" w:cs="Arial"/>
          <w:b/>
          <w:bdr w:val="none" w:sz="0" w:space="0" w:color="auto" w:frame="1"/>
        </w:rPr>
        <w:t>romozione della vita indipendente e contrasto dell’esclusione sociale</w:t>
      </w:r>
    </w:p>
    <w:p w:rsidR="00533FCB" w:rsidRPr="00B5038B" w:rsidRDefault="00B5038B" w:rsidP="00B5038B">
      <w:pPr>
        <w:shd w:val="clear" w:color="auto" w:fill="FFFFFF"/>
        <w:spacing w:after="120"/>
        <w:ind w:right="83"/>
        <w:contextualSpacing/>
        <w:jc w:val="both"/>
        <w:textAlignment w:val="baseline"/>
        <w:rPr>
          <w:rFonts w:ascii="Arial" w:hAnsi="Arial" w:cs="Arial"/>
          <w:sz w:val="24"/>
          <w:szCs w:val="24"/>
          <w:bdr w:val="none" w:sz="0" w:space="0" w:color="auto" w:frame="1"/>
        </w:rPr>
      </w:pPr>
      <w:r w:rsidRPr="00B5038B">
        <w:rPr>
          <w:rFonts w:ascii="Arial" w:hAnsi="Arial" w:cs="Arial"/>
          <w:sz w:val="24"/>
          <w:szCs w:val="24"/>
          <w:bdr w:val="none" w:sz="0" w:space="0" w:color="auto" w:frame="1"/>
        </w:rPr>
        <w:t>Definizione dei progetti di vita indipendente</w:t>
      </w:r>
    </w:p>
    <w:p w:rsidR="00B5038B" w:rsidRDefault="00BD5ABD" w:rsidP="00533FCB">
      <w:pPr>
        <w:shd w:val="clear" w:color="auto" w:fill="FFFFFF"/>
        <w:spacing w:after="120"/>
        <w:ind w:right="83"/>
        <w:contextualSpacing/>
        <w:jc w:val="both"/>
        <w:textAlignment w:val="baseline"/>
        <w:rPr>
          <w:rFonts w:ascii="Arial" w:hAnsi="Arial" w:cs="Arial"/>
          <w:sz w:val="24"/>
          <w:szCs w:val="24"/>
          <w:bdr w:val="none" w:sz="0" w:space="0" w:color="auto" w:frame="1"/>
        </w:rPr>
      </w:pPr>
      <w:r w:rsidRPr="00BD5ABD">
        <w:rPr>
          <w:rFonts w:ascii="Times New Roman" w:hAnsi="Times New Roman" w:cs="Times New Roman"/>
          <w:sz w:val="20"/>
          <w:szCs w:val="20"/>
          <w:bdr w:val="none" w:sz="0" w:space="0" w:color="auto" w:frame="1"/>
        </w:rPr>
        <w:t xml:space="preserve">Definizione </w:t>
      </w:r>
      <w:r>
        <w:rPr>
          <w:rFonts w:ascii="Times New Roman" w:hAnsi="Times New Roman" w:cs="Times New Roman"/>
          <w:sz w:val="20"/>
          <w:szCs w:val="20"/>
          <w:bdr w:val="none" w:sz="0" w:space="0" w:color="auto" w:frame="1"/>
        </w:rPr>
        <w:t>de</w:t>
      </w:r>
      <w:r w:rsidR="00CA48C1">
        <w:rPr>
          <w:rFonts w:ascii="Times New Roman" w:hAnsi="Times New Roman" w:cs="Times New Roman"/>
          <w:sz w:val="20"/>
          <w:szCs w:val="20"/>
          <w:bdr w:val="none" w:sz="0" w:space="0" w:color="auto" w:frame="1"/>
        </w:rPr>
        <w:t>lle linee gu</w:t>
      </w:r>
      <w:r>
        <w:rPr>
          <w:rFonts w:ascii="Times New Roman" w:hAnsi="Times New Roman" w:cs="Times New Roman"/>
          <w:sz w:val="20"/>
          <w:szCs w:val="20"/>
          <w:bdr w:val="none" w:sz="0" w:space="0" w:color="auto" w:frame="1"/>
        </w:rPr>
        <w:t>i</w:t>
      </w:r>
      <w:r w:rsidR="00CA48C1">
        <w:rPr>
          <w:rFonts w:ascii="Times New Roman" w:hAnsi="Times New Roman" w:cs="Times New Roman"/>
          <w:sz w:val="20"/>
          <w:szCs w:val="20"/>
          <w:bdr w:val="none" w:sz="0" w:space="0" w:color="auto" w:frame="1"/>
        </w:rPr>
        <w:t>da per i</w:t>
      </w:r>
      <w:r>
        <w:rPr>
          <w:rFonts w:ascii="Times New Roman" w:hAnsi="Times New Roman" w:cs="Times New Roman"/>
          <w:sz w:val="20"/>
          <w:szCs w:val="20"/>
          <w:bdr w:val="none" w:sz="0" w:space="0" w:color="auto" w:frame="1"/>
        </w:rPr>
        <w:t xml:space="preserve"> progetti di vita indipendente e </w:t>
      </w:r>
      <w:r w:rsidRPr="00BD5ABD">
        <w:rPr>
          <w:rFonts w:ascii="Times New Roman" w:hAnsi="Times New Roman" w:cs="Times New Roman"/>
          <w:sz w:val="20"/>
          <w:szCs w:val="20"/>
          <w:bdr w:val="none" w:sz="0" w:space="0" w:color="auto" w:frame="1"/>
        </w:rPr>
        <w:t>delle modalità in cui si preparino e attuino e delle tipologie di sostegno necessarie</w:t>
      </w:r>
      <w:r>
        <w:rPr>
          <w:rFonts w:ascii="Arial" w:hAnsi="Arial" w:cs="Arial"/>
          <w:sz w:val="24"/>
          <w:szCs w:val="24"/>
          <w:bdr w:val="none" w:sz="0" w:space="0" w:color="auto" w:frame="1"/>
        </w:rPr>
        <w:t>.</w:t>
      </w:r>
    </w:p>
    <w:p w:rsidR="00BD5ABD" w:rsidRDefault="00CA48C1" w:rsidP="00533FCB">
      <w:pPr>
        <w:shd w:val="clear" w:color="auto" w:fill="FFFFFF"/>
        <w:spacing w:after="120"/>
        <w:ind w:right="83"/>
        <w:contextualSpacing/>
        <w:jc w:val="both"/>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Gli assistenti personali</w:t>
      </w:r>
    </w:p>
    <w:p w:rsidR="00CA48C1" w:rsidRPr="00CA48C1" w:rsidRDefault="00CA48C1" w:rsidP="00533FCB">
      <w:pPr>
        <w:shd w:val="clear" w:color="auto" w:fill="FFFFFF"/>
        <w:spacing w:after="120"/>
        <w:ind w:right="83"/>
        <w:contextualSpacing/>
        <w:jc w:val="both"/>
        <w:textAlignment w:val="baseline"/>
        <w:rPr>
          <w:rFonts w:ascii="Times New Roman" w:hAnsi="Times New Roman" w:cs="Times New Roman"/>
          <w:sz w:val="20"/>
          <w:szCs w:val="20"/>
          <w:bdr w:val="none" w:sz="0" w:space="0" w:color="auto" w:frame="1"/>
        </w:rPr>
      </w:pPr>
      <w:r w:rsidRPr="00CA48C1">
        <w:rPr>
          <w:rFonts w:ascii="Times New Roman" w:hAnsi="Times New Roman" w:cs="Times New Roman"/>
          <w:sz w:val="20"/>
          <w:szCs w:val="20"/>
          <w:bdr w:val="none" w:sz="0" w:space="0" w:color="auto" w:frame="1"/>
        </w:rPr>
        <w:t xml:space="preserve">Definizione degli assistenti personali e </w:t>
      </w:r>
      <w:r>
        <w:rPr>
          <w:rFonts w:ascii="Times New Roman" w:hAnsi="Times New Roman" w:cs="Times New Roman"/>
          <w:sz w:val="20"/>
          <w:szCs w:val="20"/>
          <w:bdr w:val="none" w:sz="0" w:space="0" w:color="auto" w:frame="1"/>
        </w:rPr>
        <w:t>della l</w:t>
      </w:r>
      <w:r w:rsidRPr="00CA48C1">
        <w:rPr>
          <w:rFonts w:ascii="Times New Roman" w:hAnsi="Times New Roman" w:cs="Times New Roman"/>
          <w:sz w:val="20"/>
          <w:szCs w:val="20"/>
          <w:bdr w:val="none" w:sz="0" w:space="0" w:color="auto" w:frame="1"/>
        </w:rPr>
        <w:t>oro selezione e formazione</w:t>
      </w:r>
    </w:p>
    <w:p w:rsidR="00CA48C1" w:rsidRDefault="00CA48C1" w:rsidP="00533FCB">
      <w:pPr>
        <w:shd w:val="clear" w:color="auto" w:fill="FFFFFF"/>
        <w:spacing w:after="120"/>
        <w:ind w:right="83"/>
        <w:contextualSpacing/>
        <w:jc w:val="both"/>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I consulenti alla pari</w:t>
      </w:r>
    </w:p>
    <w:p w:rsidR="00CA48C1" w:rsidRPr="00CA48C1" w:rsidRDefault="00CA48C1" w:rsidP="00533FCB">
      <w:pPr>
        <w:shd w:val="clear" w:color="auto" w:fill="FFFFFF"/>
        <w:spacing w:after="120"/>
        <w:ind w:right="83"/>
        <w:contextualSpacing/>
        <w:jc w:val="both"/>
        <w:textAlignment w:val="baseline"/>
        <w:rPr>
          <w:rFonts w:ascii="Times New Roman" w:hAnsi="Times New Roman" w:cs="Times New Roman"/>
          <w:sz w:val="20"/>
          <w:szCs w:val="20"/>
          <w:bdr w:val="none" w:sz="0" w:space="0" w:color="auto" w:frame="1"/>
        </w:rPr>
      </w:pPr>
      <w:r w:rsidRPr="00CA48C1">
        <w:rPr>
          <w:rFonts w:ascii="Times New Roman" w:hAnsi="Times New Roman" w:cs="Times New Roman"/>
          <w:sz w:val="20"/>
          <w:szCs w:val="20"/>
          <w:bdr w:val="none" w:sz="0" w:space="0" w:color="auto" w:frame="1"/>
        </w:rPr>
        <w:t>Definizione dei consulenti alla pari e delle forme del loro utilizzo</w:t>
      </w:r>
    </w:p>
    <w:p w:rsidR="00CA48C1" w:rsidRDefault="00CA48C1" w:rsidP="00533FCB">
      <w:pPr>
        <w:shd w:val="clear" w:color="auto" w:fill="FFFFFF"/>
        <w:spacing w:after="120"/>
        <w:ind w:right="83"/>
        <w:contextualSpacing/>
        <w:jc w:val="both"/>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Definizione di una strategia nazionale di prevenzione della istituzionalizzazione</w:t>
      </w:r>
    </w:p>
    <w:p w:rsidR="00CA48C1" w:rsidRPr="00CA48C1" w:rsidRDefault="00CA48C1" w:rsidP="00533FCB">
      <w:pPr>
        <w:shd w:val="clear" w:color="auto" w:fill="FFFFFF"/>
        <w:spacing w:after="120"/>
        <w:ind w:right="83"/>
        <w:contextualSpacing/>
        <w:jc w:val="both"/>
        <w:textAlignment w:val="baseline"/>
        <w:rPr>
          <w:rFonts w:ascii="Times New Roman" w:hAnsi="Times New Roman" w:cs="Times New Roman"/>
          <w:sz w:val="20"/>
          <w:szCs w:val="20"/>
          <w:bdr w:val="none" w:sz="0" w:space="0" w:color="auto" w:frame="1"/>
        </w:rPr>
      </w:pPr>
      <w:r w:rsidRPr="00CA48C1">
        <w:rPr>
          <w:rFonts w:ascii="Times New Roman" w:hAnsi="Times New Roman" w:cs="Times New Roman"/>
          <w:sz w:val="20"/>
          <w:szCs w:val="20"/>
          <w:bdr w:val="none" w:sz="0" w:space="0" w:color="auto" w:frame="1"/>
        </w:rPr>
        <w:t>Definizione di una strategia nazionale che prevenga la istituzionalizzazione di persone con disabilità attr</w:t>
      </w:r>
      <w:r>
        <w:rPr>
          <w:rFonts w:ascii="Times New Roman" w:hAnsi="Times New Roman" w:cs="Times New Roman"/>
          <w:sz w:val="20"/>
          <w:szCs w:val="20"/>
          <w:bdr w:val="none" w:sz="0" w:space="0" w:color="auto" w:frame="1"/>
        </w:rPr>
        <w:t>a</w:t>
      </w:r>
      <w:r w:rsidRPr="00CA48C1">
        <w:rPr>
          <w:rFonts w:ascii="Times New Roman" w:hAnsi="Times New Roman" w:cs="Times New Roman"/>
          <w:sz w:val="20"/>
          <w:szCs w:val="20"/>
          <w:bdr w:val="none" w:sz="0" w:space="0" w:color="auto" w:frame="1"/>
        </w:rPr>
        <w:t>verso misure e azioni</w:t>
      </w:r>
    </w:p>
    <w:p w:rsidR="005C476E" w:rsidRPr="005C476E" w:rsidRDefault="005C476E" w:rsidP="005C476E">
      <w:pPr>
        <w:spacing w:after="120"/>
        <w:ind w:right="83"/>
        <w:contextualSpacing/>
        <w:jc w:val="both"/>
        <w:rPr>
          <w:rFonts w:ascii="Arial" w:hAnsi="Arial" w:cs="Arial"/>
          <w:sz w:val="24"/>
          <w:szCs w:val="24"/>
        </w:rPr>
      </w:pPr>
      <w:proofErr w:type="spellStart"/>
      <w:r w:rsidRPr="005C476E">
        <w:rPr>
          <w:rFonts w:ascii="Arial" w:hAnsi="Arial" w:cs="Arial"/>
          <w:sz w:val="24"/>
          <w:szCs w:val="24"/>
        </w:rPr>
        <w:t>Caregivers</w:t>
      </w:r>
      <w:proofErr w:type="spellEnd"/>
    </w:p>
    <w:p w:rsidR="00157BED" w:rsidRPr="00DA6BCB" w:rsidRDefault="005C476E" w:rsidP="00DA6BCB">
      <w:pPr>
        <w:spacing w:after="120"/>
        <w:ind w:right="83"/>
        <w:contextualSpacing/>
        <w:jc w:val="both"/>
        <w:rPr>
          <w:rFonts w:ascii="Garamond" w:hAnsi="Garamond"/>
          <w:sz w:val="28"/>
          <w:szCs w:val="28"/>
        </w:rPr>
      </w:pPr>
      <w:r>
        <w:rPr>
          <w:rFonts w:ascii="Times New Roman" w:hAnsi="Times New Roman" w:cs="Times New Roman"/>
          <w:sz w:val="20"/>
          <w:szCs w:val="20"/>
        </w:rPr>
        <w:t>R</w:t>
      </w:r>
      <w:r w:rsidR="00157BED" w:rsidRPr="005C476E">
        <w:rPr>
          <w:rFonts w:ascii="Times New Roman" w:hAnsi="Times New Roman" w:cs="Times New Roman"/>
          <w:sz w:val="20"/>
          <w:szCs w:val="20"/>
        </w:rPr>
        <w:t>iconoscere e valorizzare il ruolo di cura e assistenza della persona con disabilità svolto dai componenti della sua famiglia, prevedendo adeguate misure di sostegno, anche potenziando quale strumento privilegiato di supporto alla persona con disabilità, l’assistenza sociale e sanitaria domiciliare</w:t>
      </w:r>
    </w:p>
    <w:p w:rsidR="00CA48C1" w:rsidRDefault="00CA48C1" w:rsidP="00533FCB">
      <w:pPr>
        <w:shd w:val="clear" w:color="auto" w:fill="FFFFFF"/>
        <w:spacing w:after="120"/>
        <w:ind w:right="83"/>
        <w:contextualSpacing/>
        <w:jc w:val="both"/>
        <w:textAlignment w:val="baseline"/>
        <w:rPr>
          <w:rFonts w:ascii="Arial" w:hAnsi="Arial" w:cs="Arial"/>
          <w:sz w:val="24"/>
          <w:szCs w:val="24"/>
          <w:bdr w:val="none" w:sz="0" w:space="0" w:color="auto" w:frame="1"/>
        </w:rPr>
      </w:pPr>
    </w:p>
    <w:p w:rsidR="00533FCB" w:rsidRPr="00DA6BCB" w:rsidRDefault="00533FCB" w:rsidP="00533FCB">
      <w:pPr>
        <w:shd w:val="clear" w:color="auto" w:fill="FFFFFF"/>
        <w:spacing w:after="120"/>
        <w:ind w:right="83"/>
        <w:contextualSpacing/>
        <w:jc w:val="both"/>
        <w:textAlignment w:val="baseline"/>
        <w:rPr>
          <w:rFonts w:ascii="Arial" w:eastAsia="Times New Roman" w:hAnsi="Arial" w:cs="Arial"/>
          <w:b/>
          <w:bCs/>
          <w:sz w:val="24"/>
          <w:szCs w:val="24"/>
          <w:lang w:eastAsia="it-IT"/>
        </w:rPr>
      </w:pPr>
      <w:r w:rsidRPr="00DA6BCB">
        <w:rPr>
          <w:rFonts w:ascii="Arial" w:hAnsi="Arial" w:cs="Arial"/>
          <w:b/>
          <w:sz w:val="24"/>
          <w:szCs w:val="24"/>
          <w:bdr w:val="none" w:sz="0" w:space="0" w:color="auto" w:frame="1"/>
        </w:rPr>
        <w:t>TITOLO V</w:t>
      </w:r>
      <w:r w:rsidR="00DA6BCB" w:rsidRPr="00DA6BCB">
        <w:rPr>
          <w:rFonts w:ascii="Arial" w:hAnsi="Arial" w:cs="Arial"/>
          <w:b/>
          <w:sz w:val="24"/>
          <w:szCs w:val="24"/>
          <w:bdr w:val="none" w:sz="0" w:space="0" w:color="auto" w:frame="1"/>
        </w:rPr>
        <w:t>I</w:t>
      </w:r>
      <w:r w:rsidRPr="00DA6BCB">
        <w:rPr>
          <w:rFonts w:ascii="Arial" w:hAnsi="Arial" w:cs="Arial"/>
          <w:b/>
          <w:sz w:val="24"/>
          <w:szCs w:val="24"/>
          <w:bdr w:val="none" w:sz="0" w:space="0" w:color="auto" w:frame="1"/>
        </w:rPr>
        <w:t xml:space="preserve"> - Abilitazione e riabilitazione</w:t>
      </w:r>
    </w:p>
    <w:p w:rsidR="0011278E" w:rsidRDefault="0011278E" w:rsidP="0011278E">
      <w:pPr>
        <w:spacing w:after="120"/>
        <w:ind w:right="83"/>
        <w:contextualSpacing/>
        <w:jc w:val="both"/>
        <w:rPr>
          <w:rFonts w:ascii="Garamond" w:hAnsi="Garamond"/>
          <w:sz w:val="28"/>
          <w:szCs w:val="28"/>
        </w:rPr>
      </w:pPr>
      <w:r>
        <w:rPr>
          <w:rFonts w:ascii="Garamond" w:hAnsi="Garamond"/>
          <w:sz w:val="28"/>
          <w:szCs w:val="28"/>
        </w:rPr>
        <w:t xml:space="preserve">Prevenzione e Riabilitazione </w:t>
      </w:r>
    </w:p>
    <w:p w:rsidR="00157BED" w:rsidRPr="0011278E" w:rsidRDefault="0011278E" w:rsidP="0011278E">
      <w:pPr>
        <w:spacing w:after="120"/>
        <w:ind w:right="83"/>
        <w:contextualSpacing/>
        <w:jc w:val="both"/>
        <w:rPr>
          <w:rFonts w:ascii="Times New Roman" w:hAnsi="Times New Roman" w:cs="Times New Roman"/>
          <w:sz w:val="20"/>
          <w:szCs w:val="20"/>
        </w:rPr>
      </w:pPr>
      <w:r w:rsidRPr="0011278E">
        <w:rPr>
          <w:rFonts w:ascii="Times New Roman" w:hAnsi="Times New Roman" w:cs="Times New Roman"/>
          <w:sz w:val="20"/>
          <w:szCs w:val="20"/>
        </w:rPr>
        <w:t>F</w:t>
      </w:r>
      <w:r w:rsidR="00157BED" w:rsidRPr="0011278E">
        <w:rPr>
          <w:rFonts w:ascii="Times New Roman" w:hAnsi="Times New Roman" w:cs="Times New Roman"/>
          <w:sz w:val="20"/>
          <w:szCs w:val="20"/>
        </w:rPr>
        <w:t xml:space="preserve">avorire percorsi di </w:t>
      </w:r>
      <w:r w:rsidR="00157BED" w:rsidRPr="0011278E">
        <w:rPr>
          <w:rFonts w:ascii="Times New Roman" w:hAnsi="Times New Roman" w:cs="Times New Roman"/>
          <w:i/>
          <w:sz w:val="20"/>
          <w:szCs w:val="20"/>
        </w:rPr>
        <w:t>screening</w:t>
      </w:r>
      <w:r w:rsidR="00157BED" w:rsidRPr="0011278E">
        <w:rPr>
          <w:rFonts w:ascii="Times New Roman" w:hAnsi="Times New Roman" w:cs="Times New Roman"/>
          <w:sz w:val="20"/>
          <w:szCs w:val="20"/>
        </w:rPr>
        <w:t xml:space="preserve"> neonatale e nella prima infanzia funzionali ad una maggiore efficacia e adeguatezza degli interventi abilitativi, riabilitativi e di erogazione di terapie, degli interventi di </w:t>
      </w:r>
      <w:proofErr w:type="spellStart"/>
      <w:r w:rsidR="00157BED" w:rsidRPr="0011278E">
        <w:rPr>
          <w:rFonts w:ascii="Times New Roman" w:hAnsi="Times New Roman" w:cs="Times New Roman"/>
          <w:sz w:val="20"/>
          <w:szCs w:val="20"/>
        </w:rPr>
        <w:t>protesizzazione</w:t>
      </w:r>
      <w:proofErr w:type="spellEnd"/>
      <w:r w:rsidR="00157BED" w:rsidRPr="0011278E">
        <w:rPr>
          <w:rFonts w:ascii="Times New Roman" w:hAnsi="Times New Roman" w:cs="Times New Roman"/>
          <w:sz w:val="20"/>
          <w:szCs w:val="20"/>
        </w:rPr>
        <w:t xml:space="preserve"> ed implantologia, </w:t>
      </w:r>
    </w:p>
    <w:p w:rsidR="00157BED" w:rsidRPr="0011278E" w:rsidRDefault="0011278E" w:rsidP="0011278E">
      <w:pPr>
        <w:spacing w:after="120"/>
        <w:ind w:right="83"/>
        <w:contextualSpacing/>
        <w:jc w:val="both"/>
        <w:rPr>
          <w:rFonts w:ascii="Times New Roman" w:hAnsi="Times New Roman" w:cs="Times New Roman"/>
          <w:sz w:val="20"/>
          <w:szCs w:val="20"/>
        </w:rPr>
      </w:pPr>
      <w:r w:rsidRPr="0011278E">
        <w:rPr>
          <w:rFonts w:ascii="Times New Roman" w:hAnsi="Times New Roman" w:cs="Times New Roman"/>
          <w:sz w:val="20"/>
          <w:szCs w:val="20"/>
        </w:rPr>
        <w:t>A</w:t>
      </w:r>
      <w:r w:rsidR="00157BED" w:rsidRPr="0011278E">
        <w:rPr>
          <w:rFonts w:ascii="Times New Roman" w:hAnsi="Times New Roman" w:cs="Times New Roman"/>
          <w:sz w:val="20"/>
          <w:szCs w:val="20"/>
        </w:rPr>
        <w:t xml:space="preserve">ssicurare il </w:t>
      </w:r>
      <w:r w:rsidRPr="0011278E">
        <w:rPr>
          <w:rFonts w:ascii="Times New Roman" w:hAnsi="Times New Roman" w:cs="Times New Roman"/>
          <w:sz w:val="20"/>
          <w:szCs w:val="20"/>
        </w:rPr>
        <w:t>monitoraggio e la verificabilità</w:t>
      </w:r>
      <w:r w:rsidR="00157BED" w:rsidRPr="0011278E">
        <w:rPr>
          <w:rFonts w:ascii="Times New Roman" w:hAnsi="Times New Roman" w:cs="Times New Roman"/>
          <w:sz w:val="20"/>
          <w:szCs w:val="20"/>
        </w:rPr>
        <w:t xml:space="preserve">, nel rispetto della riservatezza dei dati personali, delle attività svolte durante i percorsi di abilitazione, riabilitazione e cura; </w:t>
      </w:r>
    </w:p>
    <w:p w:rsidR="00157BED" w:rsidRPr="0011278E" w:rsidRDefault="0011278E" w:rsidP="0011278E">
      <w:pPr>
        <w:spacing w:after="120"/>
        <w:ind w:right="83"/>
        <w:contextualSpacing/>
        <w:jc w:val="both"/>
        <w:rPr>
          <w:rFonts w:ascii="Times New Roman" w:hAnsi="Times New Roman" w:cs="Times New Roman"/>
          <w:sz w:val="20"/>
          <w:szCs w:val="20"/>
        </w:rPr>
      </w:pPr>
      <w:r w:rsidRPr="0011278E">
        <w:rPr>
          <w:rFonts w:ascii="Times New Roman" w:hAnsi="Times New Roman" w:cs="Times New Roman"/>
          <w:sz w:val="20"/>
          <w:szCs w:val="20"/>
        </w:rPr>
        <w:t>F</w:t>
      </w:r>
      <w:r w:rsidR="00157BED" w:rsidRPr="0011278E">
        <w:rPr>
          <w:rFonts w:ascii="Times New Roman" w:hAnsi="Times New Roman" w:cs="Times New Roman"/>
          <w:sz w:val="20"/>
          <w:szCs w:val="20"/>
        </w:rPr>
        <w:t>avorire l’investimento pubblico e privato, anche mediante misure fiscali, nella ricerca relativa alle malattie rare;</w:t>
      </w:r>
    </w:p>
    <w:p w:rsidR="00533FCB" w:rsidRPr="0011278E" w:rsidRDefault="0011278E" w:rsidP="00157BED">
      <w:pPr>
        <w:shd w:val="clear" w:color="auto" w:fill="FFFFFF"/>
        <w:spacing w:after="120"/>
        <w:ind w:right="83"/>
        <w:contextualSpacing/>
        <w:jc w:val="both"/>
        <w:textAlignment w:val="baseline"/>
        <w:rPr>
          <w:rFonts w:ascii="Times New Roman" w:hAnsi="Times New Roman" w:cs="Times New Roman"/>
          <w:sz w:val="20"/>
          <w:szCs w:val="20"/>
          <w:bdr w:val="none" w:sz="0" w:space="0" w:color="auto" w:frame="1"/>
        </w:rPr>
      </w:pPr>
      <w:r w:rsidRPr="0011278E">
        <w:rPr>
          <w:rFonts w:ascii="Times New Roman" w:hAnsi="Times New Roman" w:cs="Times New Roman"/>
          <w:sz w:val="20"/>
          <w:szCs w:val="20"/>
        </w:rPr>
        <w:t>P</w:t>
      </w:r>
      <w:r w:rsidR="00157BED" w:rsidRPr="0011278E">
        <w:rPr>
          <w:rFonts w:ascii="Times New Roman" w:hAnsi="Times New Roman" w:cs="Times New Roman"/>
          <w:sz w:val="20"/>
          <w:szCs w:val="20"/>
        </w:rPr>
        <w:t>redisporre adeguati strumenti al fine di agevolare l’accesso ai servizi sanitari da parte della persona con disabilità, prevedendo anche adeguate misure al fine di consentire un’effettiva tutela del diritto ad esprimere un consenso informato</w:t>
      </w:r>
    </w:p>
    <w:p w:rsidR="0011278E" w:rsidRDefault="00D253D0" w:rsidP="00533FCB">
      <w:pPr>
        <w:shd w:val="clear" w:color="auto" w:fill="FFFFFF"/>
        <w:spacing w:after="120"/>
        <w:ind w:right="83"/>
        <w:contextualSpacing/>
        <w:jc w:val="both"/>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Servizi di a</w:t>
      </w:r>
      <w:r w:rsidR="0011278E">
        <w:rPr>
          <w:rFonts w:ascii="Arial" w:hAnsi="Arial" w:cs="Arial"/>
          <w:sz w:val="24"/>
          <w:szCs w:val="24"/>
          <w:bdr w:val="none" w:sz="0" w:space="0" w:color="auto" w:frame="1"/>
        </w:rPr>
        <w:t>bilitazione</w:t>
      </w:r>
    </w:p>
    <w:p w:rsidR="00C62154" w:rsidRPr="00D253D0" w:rsidRDefault="00D253D0" w:rsidP="00533FCB">
      <w:pPr>
        <w:shd w:val="clear" w:color="auto" w:fill="FFFFFF"/>
        <w:spacing w:after="120"/>
        <w:ind w:right="83"/>
        <w:contextualSpacing/>
        <w:jc w:val="both"/>
        <w:textAlignment w:val="baseline"/>
        <w:rPr>
          <w:rFonts w:ascii="Times New Roman" w:hAnsi="Times New Roman" w:cs="Times New Roman"/>
          <w:sz w:val="20"/>
          <w:szCs w:val="20"/>
          <w:bdr w:val="none" w:sz="0" w:space="0" w:color="auto" w:frame="1"/>
        </w:rPr>
      </w:pPr>
      <w:r w:rsidRPr="00D253D0">
        <w:rPr>
          <w:rFonts w:ascii="Times New Roman" w:hAnsi="Times New Roman" w:cs="Times New Roman"/>
          <w:sz w:val="20"/>
          <w:szCs w:val="20"/>
          <w:bdr w:val="none" w:sz="0" w:space="0" w:color="auto" w:frame="1"/>
        </w:rPr>
        <w:t xml:space="preserve">Promozione e sostegno a servizi di abilitazione alle persone con disabilità nell’ambito sanitario, educativo, lavorativo, </w:t>
      </w:r>
      <w:proofErr w:type="gramStart"/>
      <w:r w:rsidRPr="00D253D0">
        <w:rPr>
          <w:rFonts w:ascii="Times New Roman" w:hAnsi="Times New Roman" w:cs="Times New Roman"/>
          <w:sz w:val="20"/>
          <w:szCs w:val="20"/>
          <w:bdr w:val="none" w:sz="0" w:space="0" w:color="auto" w:frame="1"/>
        </w:rPr>
        <w:t>sociale  e</w:t>
      </w:r>
      <w:proofErr w:type="gramEnd"/>
      <w:r w:rsidRPr="00D253D0">
        <w:rPr>
          <w:rFonts w:ascii="Times New Roman" w:hAnsi="Times New Roman" w:cs="Times New Roman"/>
          <w:sz w:val="20"/>
          <w:szCs w:val="20"/>
          <w:bdr w:val="none" w:sz="0" w:space="0" w:color="auto" w:frame="1"/>
        </w:rPr>
        <w:t xml:space="preserve"> di vita indipendente</w:t>
      </w:r>
    </w:p>
    <w:p w:rsidR="00D253D0" w:rsidRPr="00D253D0" w:rsidRDefault="00D253D0" w:rsidP="00533FCB">
      <w:pPr>
        <w:shd w:val="clear" w:color="auto" w:fill="FFFFFF"/>
        <w:spacing w:after="120"/>
        <w:ind w:right="83"/>
        <w:contextualSpacing/>
        <w:jc w:val="both"/>
        <w:textAlignment w:val="baseline"/>
        <w:rPr>
          <w:rFonts w:ascii="Times New Roman" w:hAnsi="Times New Roman" w:cs="Times New Roman"/>
          <w:sz w:val="20"/>
          <w:szCs w:val="20"/>
          <w:bdr w:val="none" w:sz="0" w:space="0" w:color="auto" w:frame="1"/>
        </w:rPr>
      </w:pPr>
      <w:r w:rsidRPr="00D253D0">
        <w:rPr>
          <w:rFonts w:ascii="Times New Roman" w:hAnsi="Times New Roman" w:cs="Times New Roman"/>
          <w:sz w:val="20"/>
          <w:szCs w:val="20"/>
          <w:bdr w:val="none" w:sz="0" w:space="0" w:color="auto" w:frame="1"/>
        </w:rPr>
        <w:t>Formazione di personale esperto nell’ambito dell’abilitazione</w:t>
      </w:r>
    </w:p>
    <w:p w:rsidR="00DA6BCB" w:rsidRDefault="00DA6BCB" w:rsidP="00533FCB">
      <w:pPr>
        <w:shd w:val="clear" w:color="auto" w:fill="FFFFFF"/>
        <w:spacing w:after="120"/>
        <w:ind w:right="83"/>
        <w:contextualSpacing/>
        <w:jc w:val="both"/>
        <w:textAlignment w:val="baseline"/>
        <w:rPr>
          <w:rFonts w:ascii="Arial" w:hAnsi="Arial" w:cs="Arial"/>
          <w:sz w:val="24"/>
          <w:szCs w:val="24"/>
          <w:bdr w:val="none" w:sz="0" w:space="0" w:color="auto" w:frame="1"/>
        </w:rPr>
      </w:pPr>
    </w:p>
    <w:p w:rsidR="00533FCB" w:rsidRPr="00DA6BCB" w:rsidRDefault="00533FCB" w:rsidP="00533FCB">
      <w:pPr>
        <w:shd w:val="clear" w:color="auto" w:fill="FFFFFF"/>
        <w:spacing w:after="120"/>
        <w:ind w:right="83"/>
        <w:contextualSpacing/>
        <w:jc w:val="both"/>
        <w:textAlignment w:val="baseline"/>
        <w:rPr>
          <w:rFonts w:ascii="Garamond" w:hAnsi="Garamond"/>
          <w:b/>
          <w:sz w:val="28"/>
          <w:szCs w:val="28"/>
          <w:bdr w:val="none" w:sz="0" w:space="0" w:color="auto" w:frame="1"/>
        </w:rPr>
      </w:pPr>
      <w:r w:rsidRPr="00DA6BCB">
        <w:rPr>
          <w:rFonts w:ascii="Arial" w:hAnsi="Arial" w:cs="Arial"/>
          <w:b/>
          <w:sz w:val="24"/>
          <w:szCs w:val="24"/>
          <w:bdr w:val="none" w:sz="0" w:space="0" w:color="auto" w:frame="1"/>
        </w:rPr>
        <w:t>TITOLO VI</w:t>
      </w:r>
      <w:r w:rsidR="00DA6BCB" w:rsidRPr="00DA6BCB">
        <w:rPr>
          <w:rFonts w:ascii="Arial" w:hAnsi="Arial" w:cs="Arial"/>
          <w:b/>
          <w:sz w:val="24"/>
          <w:szCs w:val="24"/>
          <w:bdr w:val="none" w:sz="0" w:space="0" w:color="auto" w:frame="1"/>
        </w:rPr>
        <w:t>I</w:t>
      </w:r>
      <w:r w:rsidRPr="00DA6BCB">
        <w:rPr>
          <w:rFonts w:ascii="Arial" w:hAnsi="Arial" w:cs="Arial"/>
          <w:b/>
          <w:sz w:val="24"/>
          <w:szCs w:val="24"/>
          <w:bdr w:val="none" w:sz="0" w:space="0" w:color="auto" w:frame="1"/>
        </w:rPr>
        <w:t xml:space="preserve"> - </w:t>
      </w:r>
      <w:r w:rsidR="0021518F" w:rsidRPr="00DA6BCB">
        <w:rPr>
          <w:rFonts w:ascii="Arial" w:hAnsi="Arial" w:cs="Arial"/>
          <w:b/>
          <w:sz w:val="24"/>
          <w:szCs w:val="24"/>
          <w:bdr w:val="none" w:sz="0" w:space="0" w:color="auto" w:frame="1"/>
        </w:rPr>
        <w:t>I</w:t>
      </w:r>
      <w:r w:rsidRPr="00DA6BCB">
        <w:rPr>
          <w:rFonts w:ascii="Arial" w:hAnsi="Arial" w:cs="Arial"/>
          <w:b/>
          <w:sz w:val="24"/>
          <w:szCs w:val="24"/>
          <w:bdr w:val="none" w:sz="0" w:space="0" w:color="auto" w:frame="1"/>
        </w:rPr>
        <w:t>struzione e formazione</w:t>
      </w:r>
    </w:p>
    <w:p w:rsidR="001B6489" w:rsidRPr="001B6489" w:rsidRDefault="001B6489" w:rsidP="00AD52E9">
      <w:pPr>
        <w:spacing w:after="120"/>
        <w:ind w:right="83"/>
        <w:contextualSpacing/>
        <w:jc w:val="both"/>
        <w:rPr>
          <w:rFonts w:ascii="Arial" w:hAnsi="Arial" w:cs="Arial"/>
          <w:sz w:val="24"/>
          <w:szCs w:val="24"/>
        </w:rPr>
      </w:pPr>
      <w:r w:rsidRPr="001B6489">
        <w:rPr>
          <w:rFonts w:ascii="Arial" w:hAnsi="Arial" w:cs="Arial"/>
          <w:sz w:val="24"/>
          <w:szCs w:val="24"/>
        </w:rPr>
        <w:t>Diritto allo studio</w:t>
      </w:r>
    </w:p>
    <w:p w:rsidR="00157BED" w:rsidRPr="00B82353" w:rsidRDefault="00B82353" w:rsidP="00AD52E9">
      <w:pPr>
        <w:spacing w:after="120"/>
        <w:ind w:right="83"/>
        <w:contextualSpacing/>
        <w:jc w:val="both"/>
        <w:rPr>
          <w:rFonts w:ascii="Times New Roman" w:hAnsi="Times New Roman" w:cs="Times New Roman"/>
          <w:sz w:val="20"/>
          <w:szCs w:val="20"/>
        </w:rPr>
      </w:pPr>
      <w:r w:rsidRPr="00B82353">
        <w:rPr>
          <w:rFonts w:ascii="Times New Roman" w:hAnsi="Times New Roman" w:cs="Times New Roman"/>
          <w:sz w:val="20"/>
          <w:szCs w:val="20"/>
        </w:rPr>
        <w:t>A</w:t>
      </w:r>
      <w:r w:rsidR="00157BED" w:rsidRPr="00B82353">
        <w:rPr>
          <w:rFonts w:ascii="Times New Roman" w:hAnsi="Times New Roman" w:cs="Times New Roman"/>
          <w:sz w:val="20"/>
          <w:szCs w:val="20"/>
        </w:rPr>
        <w:t>ssicurare alla persona con disabilità l’effettiva realizzazione del diritto allo studio, prevedendo anche adeguate e proporzionate misure a favore delle persone con disabilità ospedalizzate, in particolare se di minore età, sotto il profilo, tra l’altro, dell’accesso alla formaz</w:t>
      </w:r>
      <w:r w:rsidRPr="00B82353">
        <w:rPr>
          <w:rFonts w:ascii="Times New Roman" w:hAnsi="Times New Roman" w:cs="Times New Roman"/>
          <w:sz w:val="20"/>
          <w:szCs w:val="20"/>
        </w:rPr>
        <w:t>ione scolastica e alla cultura</w:t>
      </w:r>
    </w:p>
    <w:p w:rsidR="00157BED" w:rsidRPr="00B82353" w:rsidRDefault="00B82353" w:rsidP="00AD52E9">
      <w:pPr>
        <w:spacing w:after="120"/>
        <w:ind w:right="83"/>
        <w:contextualSpacing/>
        <w:jc w:val="both"/>
        <w:rPr>
          <w:rFonts w:ascii="Times New Roman" w:hAnsi="Times New Roman" w:cs="Times New Roman"/>
          <w:sz w:val="20"/>
          <w:szCs w:val="20"/>
        </w:rPr>
      </w:pPr>
      <w:r>
        <w:rPr>
          <w:rFonts w:ascii="Times New Roman" w:hAnsi="Times New Roman" w:cs="Times New Roman"/>
          <w:sz w:val="20"/>
          <w:szCs w:val="20"/>
        </w:rPr>
        <w:t>P</w:t>
      </w:r>
      <w:r w:rsidR="00157BED" w:rsidRPr="00B82353">
        <w:rPr>
          <w:rFonts w:ascii="Times New Roman" w:hAnsi="Times New Roman" w:cs="Times New Roman"/>
          <w:sz w:val="20"/>
          <w:szCs w:val="20"/>
        </w:rPr>
        <w:t>redisporre i mezzi necessari per garantire alla persona con disabilità e a coloro che manifestano difficoltà nell’apprendimento continuità ed effettività ne</w:t>
      </w:r>
      <w:r w:rsidRPr="00B82353">
        <w:rPr>
          <w:rFonts w:ascii="Times New Roman" w:hAnsi="Times New Roman" w:cs="Times New Roman"/>
          <w:sz w:val="20"/>
          <w:szCs w:val="20"/>
        </w:rPr>
        <w:t>g</w:t>
      </w:r>
      <w:r w:rsidR="00157BED" w:rsidRPr="00B82353">
        <w:rPr>
          <w:rFonts w:ascii="Times New Roman" w:hAnsi="Times New Roman" w:cs="Times New Roman"/>
          <w:sz w:val="20"/>
          <w:szCs w:val="20"/>
        </w:rPr>
        <w:t>l</w:t>
      </w:r>
      <w:r w:rsidRPr="00B82353">
        <w:rPr>
          <w:rFonts w:ascii="Times New Roman" w:hAnsi="Times New Roman" w:cs="Times New Roman"/>
          <w:sz w:val="20"/>
          <w:szCs w:val="20"/>
        </w:rPr>
        <w:t xml:space="preserve">i interventi di sostegno </w:t>
      </w:r>
      <w:r w:rsidR="00157BED" w:rsidRPr="00B82353">
        <w:rPr>
          <w:rFonts w:ascii="Times New Roman" w:hAnsi="Times New Roman" w:cs="Times New Roman"/>
          <w:sz w:val="20"/>
          <w:szCs w:val="20"/>
        </w:rPr>
        <w:t>all’attività</w:t>
      </w:r>
      <w:r w:rsidRPr="00B82353">
        <w:rPr>
          <w:rFonts w:ascii="Times New Roman" w:hAnsi="Times New Roman" w:cs="Times New Roman"/>
          <w:sz w:val="20"/>
          <w:szCs w:val="20"/>
        </w:rPr>
        <w:t xml:space="preserve"> scolastica, anche definendo</w:t>
      </w:r>
      <w:r w:rsidR="00157BED" w:rsidRPr="00B82353">
        <w:rPr>
          <w:rFonts w:ascii="Times New Roman" w:hAnsi="Times New Roman" w:cs="Times New Roman"/>
          <w:sz w:val="20"/>
          <w:szCs w:val="20"/>
        </w:rPr>
        <w:t xml:space="preserve"> le misure </w:t>
      </w:r>
      <w:r w:rsidRPr="00B82353">
        <w:rPr>
          <w:rFonts w:ascii="Times New Roman" w:hAnsi="Times New Roman" w:cs="Times New Roman"/>
          <w:sz w:val="20"/>
          <w:szCs w:val="20"/>
        </w:rPr>
        <w:t xml:space="preserve">appropriate </w:t>
      </w:r>
      <w:r w:rsidR="00157BED" w:rsidRPr="00B82353">
        <w:rPr>
          <w:rFonts w:ascii="Times New Roman" w:hAnsi="Times New Roman" w:cs="Times New Roman"/>
          <w:sz w:val="20"/>
          <w:szCs w:val="20"/>
        </w:rPr>
        <w:t xml:space="preserve">di sostegno previste a favore degli studenti </w:t>
      </w:r>
      <w:r w:rsidRPr="00B82353">
        <w:rPr>
          <w:rFonts w:ascii="Times New Roman" w:hAnsi="Times New Roman" w:cs="Times New Roman"/>
          <w:sz w:val="20"/>
          <w:szCs w:val="20"/>
        </w:rPr>
        <w:t>con disturbi dell’apprendimento</w:t>
      </w:r>
    </w:p>
    <w:p w:rsidR="00AD52E9" w:rsidRPr="00AD52E9" w:rsidRDefault="00AD52E9" w:rsidP="00AD52E9">
      <w:pPr>
        <w:spacing w:after="120"/>
        <w:ind w:right="83"/>
        <w:contextualSpacing/>
        <w:jc w:val="both"/>
        <w:rPr>
          <w:rFonts w:ascii="Arial" w:hAnsi="Arial" w:cs="Arial"/>
          <w:sz w:val="24"/>
          <w:szCs w:val="24"/>
        </w:rPr>
      </w:pPr>
      <w:r w:rsidRPr="00AD52E9">
        <w:rPr>
          <w:rFonts w:ascii="Arial" w:hAnsi="Arial" w:cs="Arial"/>
          <w:sz w:val="24"/>
          <w:szCs w:val="24"/>
        </w:rPr>
        <w:t>Università</w:t>
      </w:r>
    </w:p>
    <w:p w:rsidR="00157BED" w:rsidRDefault="004830F1" w:rsidP="004830F1">
      <w:pPr>
        <w:spacing w:after="120"/>
        <w:ind w:right="83"/>
        <w:contextualSpacing/>
        <w:jc w:val="both"/>
        <w:rPr>
          <w:rFonts w:ascii="Times New Roman" w:hAnsi="Times New Roman" w:cs="Times New Roman"/>
          <w:sz w:val="20"/>
          <w:szCs w:val="20"/>
        </w:rPr>
      </w:pPr>
      <w:r>
        <w:rPr>
          <w:rFonts w:ascii="Times New Roman" w:hAnsi="Times New Roman" w:cs="Times New Roman"/>
          <w:sz w:val="20"/>
          <w:szCs w:val="20"/>
        </w:rPr>
        <w:t>P</w:t>
      </w:r>
      <w:r w:rsidR="00157BED" w:rsidRPr="004830F1">
        <w:rPr>
          <w:rFonts w:ascii="Times New Roman" w:hAnsi="Times New Roman" w:cs="Times New Roman"/>
          <w:sz w:val="20"/>
          <w:szCs w:val="20"/>
        </w:rPr>
        <w:t>revedere interventi volti a semplificare i procedimenti finalizzati al contrasto dell’esclusione dello studente con disabilità, individuando anche strumenti di coordinamento tra le amministrazioni competenti e tra queste e gli enti operanti nel terzo settore</w:t>
      </w:r>
      <w:r w:rsidRPr="004830F1">
        <w:rPr>
          <w:rFonts w:ascii="Times New Roman" w:hAnsi="Times New Roman" w:cs="Times New Roman"/>
          <w:sz w:val="20"/>
          <w:szCs w:val="20"/>
        </w:rPr>
        <w:t xml:space="preserve"> e statistiche nel settore</w:t>
      </w:r>
      <w:r>
        <w:rPr>
          <w:rFonts w:ascii="Times New Roman" w:hAnsi="Times New Roman" w:cs="Times New Roman"/>
          <w:sz w:val="20"/>
          <w:szCs w:val="20"/>
        </w:rPr>
        <w:t xml:space="preserve"> sugli studenti con disabilità e sul livello di accessibilità degli atenei</w:t>
      </w:r>
    </w:p>
    <w:p w:rsidR="00B82353" w:rsidRPr="004830F1" w:rsidRDefault="00B82353" w:rsidP="004830F1">
      <w:pPr>
        <w:spacing w:after="120"/>
        <w:ind w:right="83"/>
        <w:contextualSpacing/>
        <w:jc w:val="both"/>
        <w:rPr>
          <w:rFonts w:ascii="Times New Roman" w:hAnsi="Times New Roman" w:cs="Times New Roman"/>
          <w:sz w:val="20"/>
          <w:szCs w:val="20"/>
        </w:rPr>
      </w:pPr>
    </w:p>
    <w:p w:rsidR="00533FCB" w:rsidRPr="00390BD7" w:rsidRDefault="00533FCB" w:rsidP="00533FCB">
      <w:pPr>
        <w:shd w:val="clear" w:color="auto" w:fill="FFFFFF"/>
        <w:spacing w:after="120"/>
        <w:ind w:right="83"/>
        <w:contextualSpacing/>
        <w:jc w:val="both"/>
        <w:textAlignment w:val="baseline"/>
        <w:rPr>
          <w:rFonts w:ascii="Arial" w:hAnsi="Arial" w:cs="Arial"/>
          <w:sz w:val="24"/>
          <w:szCs w:val="24"/>
          <w:bdr w:val="none" w:sz="0" w:space="0" w:color="auto" w:frame="1"/>
        </w:rPr>
      </w:pPr>
      <w:r w:rsidRPr="00DA6BCB">
        <w:rPr>
          <w:rFonts w:ascii="Garamond" w:hAnsi="Garamond"/>
          <w:b/>
          <w:sz w:val="28"/>
          <w:szCs w:val="28"/>
          <w:bdr w:val="none" w:sz="0" w:space="0" w:color="auto" w:frame="1"/>
        </w:rPr>
        <w:t>TITOLO VII</w:t>
      </w:r>
      <w:r w:rsidR="00DA6BCB" w:rsidRPr="00DA6BCB">
        <w:rPr>
          <w:rFonts w:ascii="Garamond" w:hAnsi="Garamond"/>
          <w:b/>
          <w:sz w:val="28"/>
          <w:szCs w:val="28"/>
          <w:bdr w:val="none" w:sz="0" w:space="0" w:color="auto" w:frame="1"/>
        </w:rPr>
        <w:t>I</w:t>
      </w:r>
      <w:r w:rsidRPr="00DA6BCB">
        <w:rPr>
          <w:rFonts w:ascii="Arial" w:hAnsi="Arial" w:cs="Arial"/>
          <w:b/>
          <w:sz w:val="24"/>
          <w:szCs w:val="24"/>
          <w:bdr w:val="none" w:sz="0" w:space="0" w:color="auto" w:frame="1"/>
        </w:rPr>
        <w:t xml:space="preserve"> - Inserimento nel mondo del lavoro e tutela dei livelli occupazional</w:t>
      </w:r>
      <w:r w:rsidRPr="00390BD7">
        <w:rPr>
          <w:rFonts w:ascii="Arial" w:hAnsi="Arial" w:cs="Arial"/>
          <w:b/>
          <w:sz w:val="24"/>
          <w:szCs w:val="24"/>
          <w:bdr w:val="none" w:sz="0" w:space="0" w:color="auto" w:frame="1"/>
        </w:rPr>
        <w:t>i</w:t>
      </w:r>
      <w:r w:rsidRPr="00390BD7">
        <w:rPr>
          <w:rFonts w:ascii="Arial" w:hAnsi="Arial" w:cs="Arial"/>
          <w:sz w:val="24"/>
          <w:szCs w:val="24"/>
          <w:bdr w:val="none" w:sz="0" w:space="0" w:color="auto" w:frame="1"/>
        </w:rPr>
        <w:t xml:space="preserve"> </w:t>
      </w:r>
    </w:p>
    <w:p w:rsidR="00390BD7" w:rsidRPr="00390BD7" w:rsidRDefault="00390BD7" w:rsidP="00390BD7">
      <w:pPr>
        <w:spacing w:after="120"/>
        <w:ind w:right="83"/>
        <w:contextualSpacing/>
        <w:jc w:val="both"/>
        <w:rPr>
          <w:rFonts w:ascii="Arial" w:hAnsi="Arial" w:cs="Arial"/>
          <w:sz w:val="24"/>
          <w:szCs w:val="24"/>
        </w:rPr>
      </w:pPr>
      <w:r w:rsidRPr="00390BD7">
        <w:rPr>
          <w:rFonts w:ascii="Arial" w:hAnsi="Arial" w:cs="Arial"/>
          <w:sz w:val="24"/>
          <w:szCs w:val="24"/>
        </w:rPr>
        <w:t>Congedi parent</w:t>
      </w:r>
      <w:r>
        <w:rPr>
          <w:rFonts w:ascii="Arial" w:hAnsi="Arial" w:cs="Arial"/>
          <w:sz w:val="24"/>
          <w:szCs w:val="24"/>
        </w:rPr>
        <w:t>a</w:t>
      </w:r>
      <w:r w:rsidRPr="00390BD7">
        <w:rPr>
          <w:rFonts w:ascii="Arial" w:hAnsi="Arial" w:cs="Arial"/>
          <w:sz w:val="24"/>
          <w:szCs w:val="24"/>
        </w:rPr>
        <w:t>li</w:t>
      </w:r>
    </w:p>
    <w:p w:rsidR="00157BED" w:rsidRDefault="00390BD7" w:rsidP="00390BD7">
      <w:pPr>
        <w:spacing w:after="120"/>
        <w:ind w:right="83"/>
        <w:contextualSpacing/>
        <w:jc w:val="both"/>
        <w:rPr>
          <w:rFonts w:ascii="Garamond" w:hAnsi="Garamond"/>
          <w:sz w:val="28"/>
          <w:szCs w:val="28"/>
        </w:rPr>
      </w:pPr>
      <w:r w:rsidRPr="00390BD7">
        <w:rPr>
          <w:rFonts w:ascii="Times New Roman" w:hAnsi="Times New Roman" w:cs="Times New Roman"/>
          <w:sz w:val="20"/>
          <w:szCs w:val="20"/>
        </w:rPr>
        <w:t>R</w:t>
      </w:r>
      <w:r w:rsidR="00157BED" w:rsidRPr="00390BD7">
        <w:rPr>
          <w:rFonts w:ascii="Times New Roman" w:hAnsi="Times New Roman" w:cs="Times New Roman"/>
          <w:sz w:val="20"/>
          <w:szCs w:val="20"/>
        </w:rPr>
        <w:t>iordinare la disciplina dei congedi parentali per i soggetti che assistono familiari con disabilità e promuovere misure funzionali a realizzare un adeguato rapporto tra attività lavorativa ed esigenze della vita privata, sia a favore della persona con disabilità, sia per i soggetti che prestano attività di cura e assistenza</w:t>
      </w:r>
    </w:p>
    <w:p w:rsidR="00390BD7" w:rsidRPr="00390BD7" w:rsidRDefault="00390BD7" w:rsidP="00390BD7">
      <w:pPr>
        <w:spacing w:after="120"/>
        <w:ind w:right="83"/>
        <w:contextualSpacing/>
        <w:jc w:val="both"/>
        <w:rPr>
          <w:rFonts w:ascii="Arial" w:hAnsi="Arial" w:cs="Arial"/>
          <w:sz w:val="24"/>
          <w:szCs w:val="24"/>
        </w:rPr>
      </w:pPr>
      <w:r w:rsidRPr="00390BD7">
        <w:rPr>
          <w:rFonts w:ascii="Arial" w:hAnsi="Arial" w:cs="Arial"/>
          <w:sz w:val="24"/>
          <w:szCs w:val="24"/>
        </w:rPr>
        <w:t>Agevolazioni fiscali</w:t>
      </w:r>
    </w:p>
    <w:p w:rsidR="00157BED" w:rsidRPr="00390BD7" w:rsidRDefault="00390BD7" w:rsidP="00390BD7">
      <w:pPr>
        <w:spacing w:after="120"/>
        <w:ind w:right="83"/>
        <w:contextualSpacing/>
        <w:jc w:val="both"/>
        <w:rPr>
          <w:rFonts w:ascii="Garamond" w:hAnsi="Garamond"/>
          <w:sz w:val="28"/>
          <w:szCs w:val="28"/>
        </w:rPr>
      </w:pPr>
      <w:r w:rsidRPr="00390BD7">
        <w:rPr>
          <w:rFonts w:ascii="Times New Roman" w:hAnsi="Times New Roman" w:cs="Times New Roman"/>
          <w:sz w:val="20"/>
          <w:szCs w:val="20"/>
        </w:rPr>
        <w:t>P</w:t>
      </w:r>
      <w:r w:rsidR="00157BED" w:rsidRPr="00390BD7">
        <w:rPr>
          <w:rFonts w:ascii="Times New Roman" w:hAnsi="Times New Roman" w:cs="Times New Roman"/>
          <w:sz w:val="20"/>
          <w:szCs w:val="20"/>
        </w:rPr>
        <w:t>revedere agevolazioni, anche di natura fiscale, in favore dei datori di lavoro che attivano politiche ed azioni volte a migliorare le condizioni di lavoro dei dipendenti con disabilità o che assistano familiari con disabilità</w:t>
      </w:r>
    </w:p>
    <w:p w:rsidR="00390BD7" w:rsidRPr="00390BD7" w:rsidRDefault="00390BD7" w:rsidP="00390BD7">
      <w:pPr>
        <w:spacing w:after="120"/>
        <w:ind w:right="83"/>
        <w:contextualSpacing/>
        <w:jc w:val="both"/>
        <w:rPr>
          <w:rFonts w:ascii="Arial" w:hAnsi="Arial" w:cs="Arial"/>
          <w:sz w:val="24"/>
          <w:szCs w:val="24"/>
        </w:rPr>
      </w:pPr>
      <w:r w:rsidRPr="00390BD7">
        <w:rPr>
          <w:rFonts w:ascii="Arial" w:hAnsi="Arial" w:cs="Arial"/>
          <w:sz w:val="24"/>
          <w:szCs w:val="24"/>
        </w:rPr>
        <w:t>Carriere</w:t>
      </w:r>
    </w:p>
    <w:p w:rsidR="00157BED" w:rsidRPr="00390BD7" w:rsidRDefault="00390BD7" w:rsidP="00390BD7">
      <w:pPr>
        <w:spacing w:after="120"/>
        <w:ind w:right="83"/>
        <w:contextualSpacing/>
        <w:jc w:val="both"/>
        <w:rPr>
          <w:rFonts w:ascii="Times New Roman" w:hAnsi="Times New Roman" w:cs="Times New Roman"/>
          <w:sz w:val="20"/>
          <w:szCs w:val="20"/>
        </w:rPr>
      </w:pPr>
      <w:r w:rsidRPr="00390BD7">
        <w:rPr>
          <w:rFonts w:ascii="Times New Roman" w:hAnsi="Times New Roman" w:cs="Times New Roman"/>
          <w:sz w:val="20"/>
          <w:szCs w:val="20"/>
        </w:rPr>
        <w:t>P</w:t>
      </w:r>
      <w:r w:rsidR="00157BED" w:rsidRPr="00390BD7">
        <w:rPr>
          <w:rFonts w:ascii="Times New Roman" w:hAnsi="Times New Roman" w:cs="Times New Roman"/>
          <w:sz w:val="20"/>
          <w:szCs w:val="20"/>
        </w:rPr>
        <w:t>romuovere misure volte a rimuovere gli ostacoli alla progressione nella carriera professionale delle persone con disabilità, nonché adeguati programmi di formazione continua volti a contrastarne l’emarginazione per intervenuti mutamenti nelle con</w:t>
      </w:r>
      <w:r w:rsidRPr="00390BD7">
        <w:rPr>
          <w:rFonts w:ascii="Times New Roman" w:hAnsi="Times New Roman" w:cs="Times New Roman"/>
          <w:sz w:val="20"/>
          <w:szCs w:val="20"/>
        </w:rPr>
        <w:t>dizioni del mercato del lavoro</w:t>
      </w:r>
    </w:p>
    <w:p w:rsidR="00390BD7" w:rsidRDefault="00390BD7" w:rsidP="004830F1">
      <w:pPr>
        <w:spacing w:after="120"/>
        <w:ind w:right="83"/>
        <w:contextualSpacing/>
        <w:jc w:val="both"/>
        <w:rPr>
          <w:rFonts w:ascii="Arial" w:hAnsi="Arial" w:cs="Arial"/>
          <w:sz w:val="24"/>
          <w:szCs w:val="24"/>
        </w:rPr>
      </w:pPr>
      <w:proofErr w:type="spellStart"/>
      <w:r>
        <w:rPr>
          <w:rFonts w:ascii="Arial" w:hAnsi="Arial" w:cs="Arial"/>
          <w:sz w:val="24"/>
          <w:szCs w:val="24"/>
        </w:rPr>
        <w:t>Mainstreaming</w:t>
      </w:r>
      <w:proofErr w:type="spellEnd"/>
      <w:r>
        <w:rPr>
          <w:rFonts w:ascii="Arial" w:hAnsi="Arial" w:cs="Arial"/>
          <w:sz w:val="24"/>
          <w:szCs w:val="24"/>
        </w:rPr>
        <w:t xml:space="preserve"> della disabilità nelle politiche attive del lavoro</w:t>
      </w:r>
    </w:p>
    <w:p w:rsidR="00390BD7" w:rsidRPr="00390BD7" w:rsidRDefault="00390BD7" w:rsidP="004830F1">
      <w:pPr>
        <w:spacing w:after="120"/>
        <w:ind w:right="83"/>
        <w:contextualSpacing/>
        <w:jc w:val="both"/>
        <w:rPr>
          <w:rFonts w:ascii="Times New Roman" w:hAnsi="Times New Roman" w:cs="Times New Roman"/>
          <w:sz w:val="20"/>
          <w:szCs w:val="20"/>
        </w:rPr>
      </w:pPr>
      <w:r w:rsidRPr="00390BD7">
        <w:rPr>
          <w:rFonts w:ascii="Times New Roman" w:hAnsi="Times New Roman" w:cs="Times New Roman"/>
          <w:sz w:val="20"/>
          <w:szCs w:val="20"/>
        </w:rPr>
        <w:t>Inserire interventi d</w:t>
      </w:r>
      <w:r>
        <w:rPr>
          <w:rFonts w:ascii="Times New Roman" w:hAnsi="Times New Roman" w:cs="Times New Roman"/>
          <w:sz w:val="20"/>
          <w:szCs w:val="20"/>
        </w:rPr>
        <w:t>i sostegno alle persone con disa</w:t>
      </w:r>
      <w:r w:rsidRPr="00390BD7">
        <w:rPr>
          <w:rFonts w:ascii="Times New Roman" w:hAnsi="Times New Roman" w:cs="Times New Roman"/>
          <w:sz w:val="20"/>
          <w:szCs w:val="20"/>
        </w:rPr>
        <w:t>bilità in tutte le politiche attive del lavoro</w:t>
      </w:r>
    </w:p>
    <w:p w:rsidR="00390BD7" w:rsidRPr="00390BD7" w:rsidRDefault="00390BD7" w:rsidP="004830F1">
      <w:pPr>
        <w:spacing w:after="120"/>
        <w:ind w:right="83"/>
        <w:contextualSpacing/>
        <w:jc w:val="both"/>
        <w:rPr>
          <w:rFonts w:ascii="Arial" w:hAnsi="Arial" w:cs="Arial"/>
          <w:sz w:val="24"/>
          <w:szCs w:val="24"/>
        </w:rPr>
      </w:pPr>
      <w:r w:rsidRPr="00390BD7">
        <w:rPr>
          <w:rFonts w:ascii="Arial" w:hAnsi="Arial" w:cs="Arial"/>
          <w:sz w:val="24"/>
          <w:szCs w:val="24"/>
        </w:rPr>
        <w:t>Collocamento mirato</w:t>
      </w:r>
    </w:p>
    <w:p w:rsidR="004830F1" w:rsidRPr="00390BD7" w:rsidRDefault="004830F1" w:rsidP="004830F1">
      <w:pPr>
        <w:spacing w:after="120"/>
        <w:ind w:right="83"/>
        <w:contextualSpacing/>
        <w:jc w:val="both"/>
        <w:rPr>
          <w:rFonts w:ascii="Times New Roman" w:hAnsi="Times New Roman" w:cs="Times New Roman"/>
          <w:sz w:val="20"/>
          <w:szCs w:val="20"/>
        </w:rPr>
      </w:pPr>
      <w:r w:rsidRPr="00390BD7">
        <w:rPr>
          <w:rFonts w:ascii="Times New Roman" w:hAnsi="Times New Roman" w:cs="Times New Roman"/>
          <w:sz w:val="20"/>
          <w:szCs w:val="20"/>
        </w:rPr>
        <w:t>Definire le linee guida sul collocamento mirato</w:t>
      </w:r>
    </w:p>
    <w:p w:rsidR="00157BED" w:rsidRPr="00390BD7" w:rsidRDefault="00390BD7" w:rsidP="00533FCB">
      <w:pPr>
        <w:shd w:val="clear" w:color="auto" w:fill="FFFFFF"/>
        <w:spacing w:after="120"/>
        <w:ind w:right="83"/>
        <w:contextualSpacing/>
        <w:jc w:val="both"/>
        <w:textAlignment w:val="baseline"/>
        <w:rPr>
          <w:rFonts w:ascii="Times New Roman" w:eastAsia="Times New Roman" w:hAnsi="Times New Roman" w:cs="Times New Roman"/>
          <w:bCs/>
          <w:sz w:val="20"/>
          <w:szCs w:val="20"/>
          <w:lang w:eastAsia="it-IT"/>
        </w:rPr>
      </w:pPr>
      <w:r w:rsidRPr="00390BD7">
        <w:rPr>
          <w:rFonts w:ascii="Times New Roman" w:eastAsia="Times New Roman" w:hAnsi="Times New Roman" w:cs="Times New Roman"/>
          <w:bCs/>
          <w:sz w:val="20"/>
          <w:szCs w:val="20"/>
          <w:lang w:eastAsia="it-IT"/>
        </w:rPr>
        <w:t>Definire le figure professionali operanti nel collocamento mitrato</w:t>
      </w:r>
    </w:p>
    <w:p w:rsidR="00F10451" w:rsidRPr="00DA6BCB" w:rsidRDefault="00DA6BCB" w:rsidP="00533FCB">
      <w:pPr>
        <w:pStyle w:val="Paragrafoelenco"/>
        <w:ind w:left="0"/>
        <w:jc w:val="both"/>
        <w:rPr>
          <w:rFonts w:ascii="Arial" w:hAnsi="Arial" w:cs="Arial"/>
          <w:b/>
        </w:rPr>
      </w:pPr>
      <w:r w:rsidRPr="00DA6BCB">
        <w:rPr>
          <w:rFonts w:ascii="Arial" w:hAnsi="Arial" w:cs="Arial"/>
          <w:b/>
          <w:bdr w:val="none" w:sz="0" w:space="0" w:color="auto" w:frame="1"/>
        </w:rPr>
        <w:t>TITOLO IX</w:t>
      </w:r>
      <w:r w:rsidR="00533FCB" w:rsidRPr="00DA6BCB">
        <w:rPr>
          <w:rFonts w:ascii="Arial" w:hAnsi="Arial" w:cs="Arial"/>
          <w:b/>
          <w:bdr w:val="none" w:sz="0" w:space="0" w:color="auto" w:frame="1"/>
        </w:rPr>
        <w:t xml:space="preserve"> -Accessibilità e diritto alla mobilità</w:t>
      </w:r>
    </w:p>
    <w:p w:rsidR="00CE3CFB" w:rsidRPr="00CE3CFB" w:rsidRDefault="00CE3CFB" w:rsidP="00CE3CFB">
      <w:pPr>
        <w:spacing w:after="120"/>
        <w:ind w:right="83"/>
        <w:contextualSpacing/>
        <w:jc w:val="both"/>
        <w:rPr>
          <w:rFonts w:ascii="Arial" w:hAnsi="Arial" w:cs="Arial"/>
          <w:sz w:val="24"/>
          <w:szCs w:val="24"/>
        </w:rPr>
      </w:pPr>
      <w:r>
        <w:rPr>
          <w:rFonts w:ascii="Arial" w:hAnsi="Arial" w:cs="Arial"/>
          <w:sz w:val="24"/>
          <w:szCs w:val="24"/>
        </w:rPr>
        <w:t>Diritto alla mob</w:t>
      </w:r>
      <w:r w:rsidRPr="00CE3CFB">
        <w:rPr>
          <w:rFonts w:ascii="Arial" w:hAnsi="Arial" w:cs="Arial"/>
          <w:sz w:val="24"/>
          <w:szCs w:val="24"/>
        </w:rPr>
        <w:t>ilità</w:t>
      </w:r>
    </w:p>
    <w:p w:rsidR="00157BED" w:rsidRDefault="005D0FF7" w:rsidP="00CE3CFB">
      <w:pPr>
        <w:spacing w:after="120"/>
        <w:ind w:right="83"/>
        <w:contextualSpacing/>
        <w:jc w:val="both"/>
        <w:rPr>
          <w:rFonts w:ascii="Times New Roman" w:hAnsi="Times New Roman" w:cs="Times New Roman"/>
          <w:sz w:val="20"/>
          <w:szCs w:val="20"/>
        </w:rPr>
      </w:pPr>
      <w:r>
        <w:rPr>
          <w:rFonts w:ascii="Times New Roman" w:hAnsi="Times New Roman" w:cs="Times New Roman"/>
          <w:sz w:val="20"/>
          <w:szCs w:val="20"/>
        </w:rPr>
        <w:t xml:space="preserve">Sostenere </w:t>
      </w:r>
      <w:r w:rsidR="00157BED" w:rsidRPr="005D0FF7">
        <w:rPr>
          <w:rFonts w:ascii="Times New Roman" w:hAnsi="Times New Roman" w:cs="Times New Roman"/>
          <w:sz w:val="20"/>
          <w:szCs w:val="20"/>
        </w:rPr>
        <w:t xml:space="preserve">e incentivare gli strumenti e le tecnologie </w:t>
      </w:r>
      <w:proofErr w:type="spellStart"/>
      <w:r w:rsidR="00157BED" w:rsidRPr="005D0FF7">
        <w:rPr>
          <w:rFonts w:ascii="Times New Roman" w:hAnsi="Times New Roman" w:cs="Times New Roman"/>
          <w:sz w:val="20"/>
          <w:szCs w:val="20"/>
        </w:rPr>
        <w:t>assistive</w:t>
      </w:r>
      <w:proofErr w:type="spellEnd"/>
      <w:r w:rsidR="00157BED" w:rsidRPr="005D0FF7">
        <w:rPr>
          <w:rFonts w:ascii="Times New Roman" w:hAnsi="Times New Roman" w:cs="Times New Roman"/>
          <w:sz w:val="20"/>
          <w:szCs w:val="20"/>
        </w:rPr>
        <w:t xml:space="preserve"> necessari alla </w:t>
      </w:r>
      <w:r>
        <w:rPr>
          <w:rFonts w:ascii="Times New Roman" w:hAnsi="Times New Roman" w:cs="Times New Roman"/>
          <w:sz w:val="20"/>
          <w:szCs w:val="20"/>
        </w:rPr>
        <w:t xml:space="preserve">autonomia e alla </w:t>
      </w:r>
      <w:r w:rsidR="00157BED" w:rsidRPr="005D0FF7">
        <w:rPr>
          <w:rFonts w:ascii="Times New Roman" w:hAnsi="Times New Roman" w:cs="Times New Roman"/>
          <w:sz w:val="20"/>
          <w:szCs w:val="20"/>
        </w:rPr>
        <w:t>rimozione degli ostacoli allo svolgimento delle attività formative, sportive, politiche, culturali, sociali, ricreative, turistiche e di ogni altra attività funzionale a favorire il pieno sviluppo ed affermazione della personalità delle persone con disabilità;</w:t>
      </w:r>
    </w:p>
    <w:p w:rsidR="005D0FF7" w:rsidRDefault="005D0FF7" w:rsidP="00CE3CFB">
      <w:pPr>
        <w:spacing w:after="120"/>
        <w:ind w:right="83"/>
        <w:contextualSpacing/>
        <w:jc w:val="both"/>
        <w:rPr>
          <w:rFonts w:ascii="Arial" w:hAnsi="Arial" w:cs="Arial"/>
          <w:sz w:val="24"/>
          <w:szCs w:val="24"/>
        </w:rPr>
      </w:pPr>
      <w:r>
        <w:rPr>
          <w:rFonts w:ascii="Arial" w:hAnsi="Arial" w:cs="Arial"/>
          <w:sz w:val="24"/>
          <w:szCs w:val="24"/>
        </w:rPr>
        <w:t>Norme in materia di barriere comunicative</w:t>
      </w:r>
    </w:p>
    <w:p w:rsidR="005D0FF7" w:rsidRPr="005D0FF7" w:rsidRDefault="005D0FF7" w:rsidP="00CE3CFB">
      <w:pPr>
        <w:spacing w:after="120"/>
        <w:ind w:right="83"/>
        <w:contextualSpacing/>
        <w:jc w:val="both"/>
        <w:rPr>
          <w:rFonts w:ascii="Times New Roman" w:hAnsi="Times New Roman" w:cs="Times New Roman"/>
          <w:sz w:val="20"/>
          <w:szCs w:val="20"/>
        </w:rPr>
      </w:pPr>
      <w:r>
        <w:rPr>
          <w:rFonts w:ascii="Times New Roman" w:hAnsi="Times New Roman" w:cs="Times New Roman"/>
          <w:sz w:val="20"/>
          <w:szCs w:val="20"/>
        </w:rPr>
        <w:t>P</w:t>
      </w:r>
      <w:r w:rsidRPr="005D0FF7">
        <w:rPr>
          <w:rFonts w:ascii="Times New Roman" w:hAnsi="Times New Roman" w:cs="Times New Roman"/>
          <w:sz w:val="20"/>
          <w:szCs w:val="20"/>
        </w:rPr>
        <w:t xml:space="preserve">romuovere l’abbattimento delle barriere alla comunicazione, favorendo l’accessibilità dei media, diffondendo ogni tecnologia allo scopo finalizzata e riconoscendo </w:t>
      </w:r>
      <w:r w:rsidR="00FF5388">
        <w:rPr>
          <w:rFonts w:ascii="Times New Roman" w:hAnsi="Times New Roman" w:cs="Times New Roman"/>
          <w:sz w:val="20"/>
          <w:szCs w:val="20"/>
        </w:rPr>
        <w:t>l’uso dell</w:t>
      </w:r>
      <w:r w:rsidRPr="005D0FF7">
        <w:rPr>
          <w:rFonts w:ascii="Times New Roman" w:hAnsi="Times New Roman" w:cs="Times New Roman"/>
          <w:sz w:val="20"/>
          <w:szCs w:val="20"/>
        </w:rPr>
        <w:t xml:space="preserve">a Lingua dei Segni Italiana (LIS) e </w:t>
      </w:r>
      <w:r w:rsidR="00FF5388">
        <w:rPr>
          <w:rFonts w:ascii="Times New Roman" w:hAnsi="Times New Roman" w:cs="Times New Roman"/>
          <w:sz w:val="20"/>
          <w:szCs w:val="20"/>
        </w:rPr>
        <w:t>del</w:t>
      </w:r>
      <w:r w:rsidRPr="005D0FF7">
        <w:rPr>
          <w:rFonts w:ascii="Times New Roman" w:hAnsi="Times New Roman" w:cs="Times New Roman"/>
          <w:sz w:val="20"/>
          <w:szCs w:val="20"/>
        </w:rPr>
        <w:t xml:space="preserve">la Lingua dei Segni Italiana tattile (LIS tattile) e l’adozione nei convegni organizzati dagli enti pubblici della </w:t>
      </w:r>
      <w:proofErr w:type="spellStart"/>
      <w:r w:rsidRPr="005D0FF7">
        <w:rPr>
          <w:rFonts w:ascii="Times New Roman" w:hAnsi="Times New Roman" w:cs="Times New Roman"/>
          <w:sz w:val="20"/>
          <w:szCs w:val="20"/>
        </w:rPr>
        <w:t>sottotitolatura</w:t>
      </w:r>
      <w:proofErr w:type="spellEnd"/>
    </w:p>
    <w:p w:rsidR="005D0FF7" w:rsidRDefault="005D0FF7" w:rsidP="00CE3CFB">
      <w:pPr>
        <w:spacing w:after="120"/>
        <w:ind w:right="83"/>
        <w:contextualSpacing/>
        <w:jc w:val="both"/>
        <w:rPr>
          <w:rFonts w:ascii="Arial" w:hAnsi="Arial" w:cs="Arial"/>
          <w:sz w:val="24"/>
          <w:szCs w:val="24"/>
        </w:rPr>
      </w:pPr>
      <w:r w:rsidRPr="005D0FF7">
        <w:rPr>
          <w:rFonts w:ascii="Arial" w:hAnsi="Arial" w:cs="Arial"/>
          <w:sz w:val="24"/>
          <w:szCs w:val="24"/>
        </w:rPr>
        <w:t xml:space="preserve">Aggiornamento </w:t>
      </w:r>
      <w:r>
        <w:rPr>
          <w:rFonts w:ascii="Arial" w:hAnsi="Arial" w:cs="Arial"/>
          <w:sz w:val="24"/>
          <w:szCs w:val="24"/>
        </w:rPr>
        <w:t xml:space="preserve">della </w:t>
      </w:r>
      <w:r w:rsidRPr="005D0FF7">
        <w:rPr>
          <w:rFonts w:ascii="Arial" w:hAnsi="Arial" w:cs="Arial"/>
          <w:sz w:val="24"/>
          <w:szCs w:val="24"/>
        </w:rPr>
        <w:t>legislazione sulle barriere architettoniche</w:t>
      </w:r>
    </w:p>
    <w:p w:rsidR="00930A49" w:rsidRPr="00930A49" w:rsidRDefault="00930A49" w:rsidP="00930A49">
      <w:pPr>
        <w:spacing w:after="120"/>
        <w:ind w:right="83"/>
        <w:contextualSpacing/>
        <w:jc w:val="both"/>
        <w:rPr>
          <w:rFonts w:ascii="Times New Roman" w:hAnsi="Times New Roman" w:cs="Times New Roman"/>
          <w:sz w:val="20"/>
          <w:szCs w:val="20"/>
        </w:rPr>
      </w:pPr>
      <w:r w:rsidRPr="00930A49">
        <w:rPr>
          <w:rFonts w:ascii="Times New Roman" w:hAnsi="Times New Roman" w:cs="Times New Roman"/>
          <w:sz w:val="20"/>
          <w:szCs w:val="20"/>
        </w:rPr>
        <w:t xml:space="preserve">Riordinare </w:t>
      </w:r>
      <w:r>
        <w:rPr>
          <w:rFonts w:ascii="Times New Roman" w:hAnsi="Times New Roman" w:cs="Times New Roman"/>
          <w:sz w:val="20"/>
          <w:szCs w:val="20"/>
        </w:rPr>
        <w:t xml:space="preserve">e aggiornare </w:t>
      </w:r>
      <w:r w:rsidRPr="00930A49">
        <w:rPr>
          <w:rFonts w:ascii="Times New Roman" w:hAnsi="Times New Roman" w:cs="Times New Roman"/>
          <w:sz w:val="20"/>
          <w:szCs w:val="20"/>
        </w:rPr>
        <w:t>le disposizioni per l’attuazione ed il rispetto dei principi e criteri di progettazione universale, accessibilità e fruib</w:t>
      </w:r>
      <w:r w:rsidR="001B6489">
        <w:rPr>
          <w:rFonts w:ascii="Times New Roman" w:hAnsi="Times New Roman" w:cs="Times New Roman"/>
          <w:sz w:val="20"/>
          <w:szCs w:val="20"/>
        </w:rPr>
        <w:t>ilità di beni, luoghi e servizi</w:t>
      </w:r>
    </w:p>
    <w:p w:rsidR="005D0FF7" w:rsidRPr="005D0FF7" w:rsidRDefault="005D0FF7" w:rsidP="00157BED">
      <w:pPr>
        <w:pStyle w:val="Paragrafoelenco"/>
        <w:ind w:left="0"/>
        <w:jc w:val="both"/>
        <w:rPr>
          <w:rFonts w:ascii="Arial" w:hAnsi="Arial" w:cs="Arial"/>
        </w:rPr>
      </w:pPr>
      <w:r w:rsidRPr="005D0FF7">
        <w:rPr>
          <w:rFonts w:ascii="Arial" w:hAnsi="Arial" w:cs="Arial"/>
        </w:rPr>
        <w:t>Trasporti</w:t>
      </w:r>
    </w:p>
    <w:p w:rsidR="00786F06" w:rsidRPr="005D0FF7" w:rsidRDefault="005D0FF7" w:rsidP="00157BED">
      <w:pPr>
        <w:pStyle w:val="Paragrafoelenco"/>
        <w:ind w:left="0"/>
        <w:jc w:val="both"/>
        <w:rPr>
          <w:rFonts w:ascii="Times New Roman" w:hAnsi="Times New Roman" w:cs="Times New Roman"/>
          <w:sz w:val="20"/>
          <w:szCs w:val="20"/>
        </w:rPr>
      </w:pPr>
      <w:r w:rsidRPr="005D0FF7">
        <w:rPr>
          <w:rFonts w:ascii="Times New Roman" w:hAnsi="Times New Roman" w:cs="Times New Roman"/>
          <w:sz w:val="20"/>
          <w:szCs w:val="20"/>
        </w:rPr>
        <w:t>A</w:t>
      </w:r>
      <w:r w:rsidR="00157BED" w:rsidRPr="005D0FF7">
        <w:rPr>
          <w:rFonts w:ascii="Times New Roman" w:hAnsi="Times New Roman" w:cs="Times New Roman"/>
          <w:sz w:val="20"/>
          <w:szCs w:val="20"/>
        </w:rPr>
        <w:t>dottare misure che rendano effettivamente accessibili e fruibili per la persona con disabilità i trasporti aerei, ferroviari, marittimi e stradali, anche per quanto concerne le modalità di prenotazione, i supporti e gli strumenti funzionali allo svolgimento del trasporto stesso, includendo, altresì, il contrassegno europeo e la segnaletica per la circolazione stradale delle persone con disabilità</w:t>
      </w:r>
    </w:p>
    <w:p w:rsidR="00157BED" w:rsidRDefault="00157BED" w:rsidP="00396359">
      <w:pPr>
        <w:pStyle w:val="Paragrafoelenco"/>
        <w:ind w:left="0"/>
        <w:jc w:val="both"/>
        <w:rPr>
          <w:rFonts w:ascii="Arial" w:hAnsi="Arial" w:cs="Arial"/>
        </w:rPr>
      </w:pPr>
    </w:p>
    <w:p w:rsidR="00F10451" w:rsidRPr="00DA6BCB" w:rsidRDefault="00F10451" w:rsidP="00396359">
      <w:pPr>
        <w:pStyle w:val="Paragrafoelenco"/>
        <w:ind w:left="0"/>
        <w:jc w:val="both"/>
        <w:rPr>
          <w:rFonts w:ascii="Arial" w:hAnsi="Arial" w:cs="Arial"/>
          <w:b/>
          <w:bdr w:val="none" w:sz="0" w:space="0" w:color="auto" w:frame="1"/>
        </w:rPr>
      </w:pPr>
      <w:r w:rsidRPr="00DA6BCB">
        <w:rPr>
          <w:rFonts w:ascii="Arial" w:hAnsi="Arial" w:cs="Arial"/>
          <w:b/>
        </w:rPr>
        <w:t>T</w:t>
      </w:r>
      <w:r w:rsidR="003135AA" w:rsidRPr="00DA6BCB">
        <w:rPr>
          <w:rFonts w:ascii="Arial" w:hAnsi="Arial" w:cs="Arial"/>
          <w:b/>
        </w:rPr>
        <w:t>ITOLO</w:t>
      </w:r>
      <w:r w:rsidRPr="00DA6BCB">
        <w:rPr>
          <w:rFonts w:ascii="Arial" w:hAnsi="Arial" w:cs="Arial"/>
          <w:b/>
        </w:rPr>
        <w:t xml:space="preserve"> </w:t>
      </w:r>
      <w:r w:rsidR="003135AA" w:rsidRPr="00DA6BCB">
        <w:rPr>
          <w:rFonts w:ascii="Arial" w:hAnsi="Arial" w:cs="Arial"/>
          <w:b/>
        </w:rPr>
        <w:t>X</w:t>
      </w:r>
      <w:r w:rsidRPr="00DA6BCB">
        <w:rPr>
          <w:rFonts w:ascii="Arial" w:hAnsi="Arial" w:cs="Arial"/>
          <w:b/>
        </w:rPr>
        <w:t xml:space="preserve"> – </w:t>
      </w:r>
      <w:r w:rsidR="003135AA" w:rsidRPr="00DA6BCB">
        <w:rPr>
          <w:rFonts w:ascii="Arial" w:hAnsi="Arial" w:cs="Arial"/>
          <w:b/>
          <w:bdr w:val="none" w:sz="0" w:space="0" w:color="auto" w:frame="1"/>
        </w:rPr>
        <w:t>Sistemi di monitoraggio, verifica e controllo</w:t>
      </w:r>
    </w:p>
    <w:p w:rsidR="0021518F" w:rsidRDefault="0021518F" w:rsidP="00396359">
      <w:pPr>
        <w:pStyle w:val="Paragrafoelenco"/>
        <w:ind w:left="0"/>
        <w:jc w:val="both"/>
        <w:rPr>
          <w:rFonts w:ascii="Arial" w:hAnsi="Arial" w:cs="Arial"/>
          <w:bdr w:val="none" w:sz="0" w:space="0" w:color="auto" w:frame="1"/>
        </w:rPr>
      </w:pPr>
      <w:r>
        <w:rPr>
          <w:rFonts w:ascii="Arial" w:hAnsi="Arial" w:cs="Arial"/>
          <w:bdr w:val="none" w:sz="0" w:space="0" w:color="auto" w:frame="1"/>
        </w:rPr>
        <w:t>Statistiche e raccolta dati</w:t>
      </w:r>
    </w:p>
    <w:p w:rsidR="00647CBE" w:rsidRPr="00472D8D" w:rsidRDefault="00647CBE" w:rsidP="00396359">
      <w:pPr>
        <w:pStyle w:val="Paragrafoelenco"/>
        <w:ind w:left="0"/>
        <w:jc w:val="both"/>
        <w:rPr>
          <w:rFonts w:ascii="Times New Roman" w:hAnsi="Times New Roman" w:cs="Times New Roman"/>
          <w:sz w:val="20"/>
          <w:szCs w:val="20"/>
          <w:bdr w:val="none" w:sz="0" w:space="0" w:color="auto" w:frame="1"/>
        </w:rPr>
      </w:pPr>
      <w:r w:rsidRPr="00472D8D">
        <w:rPr>
          <w:rFonts w:ascii="Times New Roman" w:hAnsi="Times New Roman" w:cs="Times New Roman"/>
          <w:sz w:val="20"/>
          <w:szCs w:val="20"/>
          <w:bdr w:val="none" w:sz="0" w:space="0" w:color="auto" w:frame="1"/>
        </w:rPr>
        <w:t>Definizione di una str</w:t>
      </w:r>
      <w:r w:rsidR="00472D8D" w:rsidRPr="00472D8D">
        <w:rPr>
          <w:rFonts w:ascii="Times New Roman" w:hAnsi="Times New Roman" w:cs="Times New Roman"/>
          <w:sz w:val="20"/>
          <w:szCs w:val="20"/>
          <w:bdr w:val="none" w:sz="0" w:space="0" w:color="auto" w:frame="1"/>
        </w:rPr>
        <w:t>a</w:t>
      </w:r>
      <w:r w:rsidRPr="00472D8D">
        <w:rPr>
          <w:rFonts w:ascii="Times New Roman" w:hAnsi="Times New Roman" w:cs="Times New Roman"/>
          <w:sz w:val="20"/>
          <w:szCs w:val="20"/>
          <w:bdr w:val="none" w:sz="0" w:space="0" w:color="auto" w:frame="1"/>
        </w:rPr>
        <w:t>tegia n</w:t>
      </w:r>
      <w:r w:rsidR="00472D8D" w:rsidRPr="00472D8D">
        <w:rPr>
          <w:rFonts w:ascii="Times New Roman" w:hAnsi="Times New Roman" w:cs="Times New Roman"/>
          <w:sz w:val="20"/>
          <w:szCs w:val="20"/>
          <w:bdr w:val="none" w:sz="0" w:space="0" w:color="auto" w:frame="1"/>
        </w:rPr>
        <w:t>azionale di raccolta dati e statistiche per avere informazioni per applicare la Convenzione delle Nazioni Unite</w:t>
      </w:r>
    </w:p>
    <w:p w:rsidR="00667B66" w:rsidRDefault="00667B66" w:rsidP="00396359">
      <w:pPr>
        <w:pStyle w:val="Paragrafoelenco"/>
        <w:ind w:left="0"/>
        <w:jc w:val="both"/>
        <w:rPr>
          <w:rFonts w:ascii="Arial" w:hAnsi="Arial" w:cs="Arial"/>
        </w:rPr>
      </w:pPr>
      <w:r>
        <w:rPr>
          <w:rFonts w:ascii="Arial" w:hAnsi="Arial" w:cs="Arial"/>
        </w:rPr>
        <w:t>Monitoraggio delle politiche sulla disabilità</w:t>
      </w:r>
    </w:p>
    <w:p w:rsidR="00667B66" w:rsidRPr="00667B66" w:rsidRDefault="00667B66" w:rsidP="00667B66">
      <w:pPr>
        <w:spacing w:after="120"/>
        <w:ind w:right="83"/>
        <w:contextualSpacing/>
        <w:jc w:val="both"/>
        <w:rPr>
          <w:rFonts w:ascii="Times New Roman" w:hAnsi="Times New Roman" w:cs="Times New Roman"/>
          <w:sz w:val="20"/>
          <w:szCs w:val="20"/>
        </w:rPr>
      </w:pPr>
      <w:r w:rsidRPr="00667B66">
        <w:rPr>
          <w:rFonts w:ascii="Times New Roman" w:hAnsi="Times New Roman" w:cs="Times New Roman"/>
          <w:sz w:val="20"/>
          <w:szCs w:val="20"/>
        </w:rPr>
        <w:t>Rafforzare e rivedere i contenuti e le modalità di monitoraggio, controllo e verifica cui sono tenute le amministrazioni centrali a vario titolo coinvolte nell’attuazione delle politiche e della normativa in materia di disabilità, redendo, tra l’altro,</w:t>
      </w:r>
      <w:r w:rsidRPr="00667B66">
        <w:rPr>
          <w:rFonts w:ascii="Times New Roman" w:eastAsia="Arial Unicode MS" w:hAnsi="Times New Roman" w:cs="Times New Roman"/>
          <w:sz w:val="20"/>
          <w:szCs w:val="20"/>
          <w:bdr w:val="none" w:sz="0" w:space="0" w:color="auto" w:frame="1"/>
        </w:rPr>
        <w:t xml:space="preserve"> </w:t>
      </w:r>
      <w:r w:rsidRPr="00667B66">
        <w:rPr>
          <w:rFonts w:ascii="Times New Roman" w:hAnsi="Times New Roman" w:cs="Times New Roman"/>
          <w:sz w:val="20"/>
          <w:szCs w:val="20"/>
        </w:rPr>
        <w:t>più efficace, anche attraverso l’utilizzo di opportuni strumenti telematici, l’acquisizione di dati ed informazioni utili a prevenire e reprimere eventuali abusi nella fruizione dei benefici</w:t>
      </w:r>
    </w:p>
    <w:p w:rsidR="0021518F" w:rsidRDefault="00647CBE" w:rsidP="00396359">
      <w:pPr>
        <w:pStyle w:val="Paragrafoelenco"/>
        <w:ind w:left="0"/>
        <w:jc w:val="both"/>
        <w:rPr>
          <w:rFonts w:ascii="Arial" w:hAnsi="Arial" w:cs="Arial"/>
        </w:rPr>
      </w:pPr>
      <w:r>
        <w:rPr>
          <w:rFonts w:ascii="Arial" w:hAnsi="Arial" w:cs="Arial"/>
        </w:rPr>
        <w:t>Gli organismi pubblici di partecipazione</w:t>
      </w:r>
    </w:p>
    <w:p w:rsidR="00647CBE" w:rsidRPr="00667B66" w:rsidRDefault="00667B66" w:rsidP="00396359">
      <w:pPr>
        <w:pStyle w:val="Paragrafoelenco"/>
        <w:ind w:left="0"/>
        <w:jc w:val="both"/>
        <w:rPr>
          <w:rFonts w:ascii="Times New Roman" w:hAnsi="Times New Roman" w:cs="Times New Roman"/>
          <w:sz w:val="20"/>
          <w:szCs w:val="20"/>
        </w:rPr>
      </w:pPr>
      <w:r>
        <w:rPr>
          <w:rFonts w:ascii="Times New Roman" w:hAnsi="Times New Roman" w:cs="Times New Roman"/>
          <w:sz w:val="20"/>
          <w:szCs w:val="20"/>
        </w:rPr>
        <w:t>R</w:t>
      </w:r>
      <w:r w:rsidR="00647CBE" w:rsidRPr="00667B66">
        <w:rPr>
          <w:rFonts w:ascii="Times New Roman" w:hAnsi="Times New Roman" w:cs="Times New Roman"/>
          <w:sz w:val="20"/>
          <w:szCs w:val="20"/>
        </w:rPr>
        <w:t>iordinare gli organismi pubblici di partecipazione in materia di persone con disabilità, secondo criteri di semplificazione</w:t>
      </w:r>
      <w:r>
        <w:rPr>
          <w:rFonts w:ascii="Times New Roman" w:hAnsi="Times New Roman" w:cs="Times New Roman"/>
          <w:sz w:val="20"/>
          <w:szCs w:val="20"/>
        </w:rPr>
        <w:t>,</w:t>
      </w:r>
      <w:r w:rsidR="00647CBE" w:rsidRPr="00667B66">
        <w:rPr>
          <w:rFonts w:ascii="Times New Roman" w:hAnsi="Times New Roman" w:cs="Times New Roman"/>
          <w:sz w:val="20"/>
          <w:szCs w:val="20"/>
        </w:rPr>
        <w:t xml:space="preserve"> efficienza dell’azione ammnistrativa</w:t>
      </w:r>
      <w:r>
        <w:rPr>
          <w:rFonts w:ascii="Times New Roman" w:hAnsi="Times New Roman" w:cs="Times New Roman"/>
          <w:sz w:val="20"/>
          <w:szCs w:val="20"/>
        </w:rPr>
        <w:t xml:space="preserve"> ed efficacia della partecipazione</w:t>
      </w:r>
    </w:p>
    <w:p w:rsidR="00667B66" w:rsidRDefault="00667B66" w:rsidP="00396359">
      <w:pPr>
        <w:pStyle w:val="Paragrafoelenco"/>
        <w:ind w:left="0"/>
        <w:jc w:val="both"/>
        <w:rPr>
          <w:rFonts w:ascii="Arial" w:hAnsi="Arial" w:cs="Arial"/>
        </w:rPr>
      </w:pPr>
    </w:p>
    <w:p w:rsidR="00F10451" w:rsidRPr="00DA6BCB" w:rsidRDefault="00CA48C1" w:rsidP="00396359">
      <w:pPr>
        <w:pStyle w:val="Paragrafoelenco"/>
        <w:ind w:left="0"/>
        <w:jc w:val="both"/>
        <w:rPr>
          <w:rFonts w:ascii="Arial" w:hAnsi="Arial" w:cs="Arial"/>
          <w:b/>
        </w:rPr>
      </w:pPr>
      <w:r w:rsidRPr="00DA6BCB">
        <w:rPr>
          <w:rFonts w:ascii="Arial" w:hAnsi="Arial" w:cs="Arial"/>
          <w:b/>
        </w:rPr>
        <w:t>TITOLO X</w:t>
      </w:r>
      <w:r w:rsidR="00DA6BCB" w:rsidRPr="00DA6BCB">
        <w:rPr>
          <w:rFonts w:ascii="Arial" w:hAnsi="Arial" w:cs="Arial"/>
          <w:b/>
        </w:rPr>
        <w:t>I</w:t>
      </w:r>
      <w:r w:rsidRPr="00DA6BCB">
        <w:rPr>
          <w:rFonts w:ascii="Arial" w:hAnsi="Arial" w:cs="Arial"/>
          <w:b/>
        </w:rPr>
        <w:t xml:space="preserve"> – Risorse economiche</w:t>
      </w:r>
    </w:p>
    <w:p w:rsidR="00CA48C1" w:rsidRDefault="00667B66" w:rsidP="00396359">
      <w:pPr>
        <w:pStyle w:val="Paragrafoelenco"/>
        <w:ind w:left="0"/>
        <w:jc w:val="both"/>
        <w:rPr>
          <w:rFonts w:ascii="Arial" w:hAnsi="Arial" w:cs="Arial"/>
        </w:rPr>
      </w:pPr>
      <w:r>
        <w:rPr>
          <w:rFonts w:ascii="Arial" w:hAnsi="Arial" w:cs="Arial"/>
        </w:rPr>
        <w:t>Riorganizzazione dei fondi destinati alle persone con disabilità</w:t>
      </w:r>
    </w:p>
    <w:p w:rsidR="00396359" w:rsidRPr="00667B66" w:rsidRDefault="00667B66" w:rsidP="00396359">
      <w:pPr>
        <w:pStyle w:val="Paragrafoelenco"/>
        <w:ind w:left="0"/>
        <w:jc w:val="both"/>
        <w:rPr>
          <w:rFonts w:ascii="Times New Roman" w:hAnsi="Times New Roman" w:cs="Times New Roman"/>
          <w:sz w:val="20"/>
          <w:szCs w:val="20"/>
        </w:rPr>
      </w:pPr>
      <w:r>
        <w:rPr>
          <w:rFonts w:ascii="Times New Roman" w:hAnsi="Times New Roman" w:cs="Times New Roman"/>
          <w:sz w:val="20"/>
          <w:szCs w:val="20"/>
        </w:rPr>
        <w:t>R</w:t>
      </w:r>
      <w:r w:rsidRPr="00667B66">
        <w:rPr>
          <w:rFonts w:ascii="Times New Roman" w:hAnsi="Times New Roman" w:cs="Times New Roman"/>
          <w:sz w:val="20"/>
          <w:szCs w:val="20"/>
        </w:rPr>
        <w:t>iordinare, anche accorpandoli, i diversi fondi destinati alla tutela, al sostegno e alla promozione dei diritti della persona con disabilità e alla valorizzazione del ruolo di cura, di sostegno e di assistenza della famiglia</w:t>
      </w:r>
    </w:p>
    <w:sectPr w:rsidR="00396359" w:rsidRPr="00667B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Palatino Linotype" w:hAnsi="Palatino Linotype" w:cs="Calibri"/>
      </w:rPr>
    </w:lvl>
  </w:abstractNum>
  <w:abstractNum w:abstractNumId="1" w15:restartNumberingAfterBreak="0">
    <w:nsid w:val="00000004"/>
    <w:multiLevelType w:val="singleLevel"/>
    <w:tmpl w:val="00000004"/>
    <w:name w:val="WW8Num4"/>
    <w:lvl w:ilvl="0">
      <w:numFmt w:val="bullet"/>
      <w:lvlText w:val="-"/>
      <w:lvlJc w:val="left"/>
      <w:pPr>
        <w:tabs>
          <w:tab w:val="num" w:pos="0"/>
        </w:tabs>
        <w:ind w:left="1068" w:hanging="360"/>
      </w:pPr>
      <w:rPr>
        <w:rFonts w:ascii="Calibri" w:hAnsi="Calibri" w:cs="Calibri"/>
      </w:rPr>
    </w:lvl>
  </w:abstractNum>
  <w:abstractNum w:abstractNumId="2" w15:restartNumberingAfterBreak="0">
    <w:nsid w:val="00000005"/>
    <w:multiLevelType w:val="singleLevel"/>
    <w:tmpl w:val="00000005"/>
    <w:name w:val="WW8Num5"/>
    <w:lvl w:ilvl="0">
      <w:start w:val="3"/>
      <w:numFmt w:val="decimal"/>
      <w:lvlText w:val="%1."/>
      <w:lvlJc w:val="left"/>
      <w:pPr>
        <w:tabs>
          <w:tab w:val="num" w:pos="0"/>
        </w:tabs>
        <w:ind w:left="360" w:hanging="360"/>
      </w:pPr>
    </w:lvl>
  </w:abstractNum>
  <w:abstractNum w:abstractNumId="3" w15:restartNumberingAfterBreak="0">
    <w:nsid w:val="08EA39E4"/>
    <w:multiLevelType w:val="hybridMultilevel"/>
    <w:tmpl w:val="D9C8687A"/>
    <w:lvl w:ilvl="0" w:tplc="04100011">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 w15:restartNumberingAfterBreak="0">
    <w:nsid w:val="107052D1"/>
    <w:multiLevelType w:val="hybridMultilevel"/>
    <w:tmpl w:val="BB5C4CB6"/>
    <w:lvl w:ilvl="0" w:tplc="0410000F">
      <w:start w:val="1"/>
      <w:numFmt w:val="decimal"/>
      <w:lvlText w:val="%1."/>
      <w:lvlJc w:val="left"/>
      <w:pPr>
        <w:ind w:left="720" w:hanging="360"/>
      </w:pPr>
    </w:lvl>
    <w:lvl w:ilvl="1" w:tplc="04100017">
      <w:start w:val="1"/>
      <w:numFmt w:val="lowerLetter"/>
      <w:lvlText w:val="%2)"/>
      <w:lvlJc w:val="left"/>
      <w:pPr>
        <w:ind w:left="928" w:hanging="360"/>
      </w:pPr>
    </w:lvl>
    <w:lvl w:ilvl="2" w:tplc="04100011">
      <w:start w:val="1"/>
      <w:numFmt w:val="decimal"/>
      <w:lvlText w:val="%3)"/>
      <w:lvlJc w:val="left"/>
      <w:pPr>
        <w:ind w:left="2340" w:hanging="360"/>
      </w:pPr>
      <w:rPr>
        <w:rFonts w:hint="default"/>
        <w:sz w:val="28"/>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86E5E"/>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90567"/>
    <w:multiLevelType w:val="hybridMultilevel"/>
    <w:tmpl w:val="C30ADB28"/>
    <w:lvl w:ilvl="0" w:tplc="0410000F">
      <w:start w:val="1"/>
      <w:numFmt w:val="decimal"/>
      <w:lvlText w:val="%1."/>
      <w:lvlJc w:val="left"/>
      <w:pPr>
        <w:ind w:left="720" w:hanging="360"/>
      </w:pPr>
    </w:lvl>
    <w:lvl w:ilvl="1" w:tplc="04100017">
      <w:start w:val="1"/>
      <w:numFmt w:val="lowerLetter"/>
      <w:lvlText w:val="%2)"/>
      <w:lvlJc w:val="left"/>
      <w:pPr>
        <w:ind w:left="928" w:hanging="360"/>
      </w:pPr>
    </w:lvl>
    <w:lvl w:ilvl="2" w:tplc="04100011">
      <w:start w:val="1"/>
      <w:numFmt w:val="decimal"/>
      <w:lvlText w:val="%3)"/>
      <w:lvlJc w:val="left"/>
      <w:pPr>
        <w:ind w:left="2340" w:hanging="360"/>
      </w:pPr>
      <w:rPr>
        <w:rFonts w:hint="default"/>
        <w:sz w:val="28"/>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CB5D31"/>
    <w:multiLevelType w:val="hybridMultilevel"/>
    <w:tmpl w:val="E584798A"/>
    <w:lvl w:ilvl="0" w:tplc="0410000F">
      <w:start w:val="1"/>
      <w:numFmt w:val="decimal"/>
      <w:lvlText w:val="%1."/>
      <w:lvlJc w:val="left"/>
      <w:pPr>
        <w:ind w:left="720" w:hanging="360"/>
      </w:pPr>
    </w:lvl>
    <w:lvl w:ilvl="1" w:tplc="04100017">
      <w:start w:val="1"/>
      <w:numFmt w:val="lowerLetter"/>
      <w:lvlText w:val="%2)"/>
      <w:lvlJc w:val="left"/>
      <w:pPr>
        <w:ind w:left="928" w:hanging="360"/>
      </w:pPr>
    </w:lvl>
    <w:lvl w:ilvl="2" w:tplc="04100011">
      <w:start w:val="1"/>
      <w:numFmt w:val="decimal"/>
      <w:lvlText w:val="%3)"/>
      <w:lvlJc w:val="left"/>
      <w:pPr>
        <w:ind w:left="2340" w:hanging="360"/>
      </w:pPr>
      <w:rPr>
        <w:rFonts w:hint="default"/>
        <w:sz w:val="28"/>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2F73D8"/>
    <w:multiLevelType w:val="hybridMultilevel"/>
    <w:tmpl w:val="2F60C408"/>
    <w:lvl w:ilvl="0" w:tplc="03345070">
      <w:numFmt w:val="bullet"/>
      <w:lvlText w:val="-"/>
      <w:lvlJc w:val="left"/>
      <w:pPr>
        <w:ind w:left="720" w:hanging="360"/>
      </w:pPr>
      <w:rPr>
        <w:rFonts w:ascii="Palatino Linotype" w:eastAsiaTheme="minorHAnsi" w:hAnsi="Palatino Linotype" w:cs="Palatino Linotype"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878E3"/>
    <w:multiLevelType w:val="hybridMultilevel"/>
    <w:tmpl w:val="CBD09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790C3F"/>
    <w:multiLevelType w:val="hybridMultilevel"/>
    <w:tmpl w:val="D9C8687A"/>
    <w:lvl w:ilvl="0" w:tplc="04100011">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1" w15:restartNumberingAfterBreak="0">
    <w:nsid w:val="71F33967"/>
    <w:multiLevelType w:val="hybridMultilevel"/>
    <w:tmpl w:val="CFF6A902"/>
    <w:lvl w:ilvl="0" w:tplc="0410000F">
      <w:start w:val="1"/>
      <w:numFmt w:val="decimal"/>
      <w:lvlText w:val="%1."/>
      <w:lvlJc w:val="left"/>
      <w:pPr>
        <w:ind w:left="720" w:hanging="360"/>
      </w:pPr>
    </w:lvl>
    <w:lvl w:ilvl="1" w:tplc="04100017">
      <w:start w:val="1"/>
      <w:numFmt w:val="lowerLetter"/>
      <w:lvlText w:val="%2)"/>
      <w:lvlJc w:val="left"/>
      <w:pPr>
        <w:ind w:left="928" w:hanging="360"/>
      </w:pPr>
    </w:lvl>
    <w:lvl w:ilvl="2" w:tplc="04100011">
      <w:start w:val="1"/>
      <w:numFmt w:val="decimal"/>
      <w:lvlText w:val="%3)"/>
      <w:lvlJc w:val="left"/>
      <w:pPr>
        <w:ind w:left="2340" w:hanging="360"/>
      </w:pPr>
      <w:rPr>
        <w:rFonts w:hint="default"/>
        <w:sz w:val="28"/>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32244D"/>
    <w:multiLevelType w:val="hybridMultilevel"/>
    <w:tmpl w:val="B43023EE"/>
    <w:lvl w:ilvl="0" w:tplc="0410000F">
      <w:start w:val="1"/>
      <w:numFmt w:val="decimal"/>
      <w:lvlText w:val="%1."/>
      <w:lvlJc w:val="left"/>
      <w:pPr>
        <w:ind w:left="720" w:hanging="360"/>
      </w:pPr>
    </w:lvl>
    <w:lvl w:ilvl="1" w:tplc="04100017">
      <w:start w:val="1"/>
      <w:numFmt w:val="lowerLetter"/>
      <w:lvlText w:val="%2)"/>
      <w:lvlJc w:val="left"/>
      <w:pPr>
        <w:ind w:left="928" w:hanging="360"/>
      </w:pPr>
    </w:lvl>
    <w:lvl w:ilvl="2" w:tplc="04100011">
      <w:start w:val="1"/>
      <w:numFmt w:val="decimal"/>
      <w:lvlText w:val="%3)"/>
      <w:lvlJc w:val="left"/>
      <w:pPr>
        <w:ind w:left="2340" w:hanging="360"/>
      </w:pPr>
      <w:rPr>
        <w:rFonts w:hint="default"/>
        <w:sz w:val="28"/>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6E"/>
    <w:rsid w:val="00052A53"/>
    <w:rsid w:val="00053B6F"/>
    <w:rsid w:val="000B6107"/>
    <w:rsid w:val="000C25F5"/>
    <w:rsid w:val="000C46A9"/>
    <w:rsid w:val="0011278E"/>
    <w:rsid w:val="00145DDE"/>
    <w:rsid w:val="00157BED"/>
    <w:rsid w:val="001620C8"/>
    <w:rsid w:val="0016542B"/>
    <w:rsid w:val="00176018"/>
    <w:rsid w:val="001A5DBF"/>
    <w:rsid w:val="001B6489"/>
    <w:rsid w:val="001C2012"/>
    <w:rsid w:val="00201493"/>
    <w:rsid w:val="0021518F"/>
    <w:rsid w:val="0022783B"/>
    <w:rsid w:val="002322A5"/>
    <w:rsid w:val="00256B0D"/>
    <w:rsid w:val="002574B6"/>
    <w:rsid w:val="002668B6"/>
    <w:rsid w:val="00275F0A"/>
    <w:rsid w:val="002A0F74"/>
    <w:rsid w:val="002A6A1C"/>
    <w:rsid w:val="002B69C6"/>
    <w:rsid w:val="002E5DD7"/>
    <w:rsid w:val="002F13E8"/>
    <w:rsid w:val="003135AA"/>
    <w:rsid w:val="00375EEE"/>
    <w:rsid w:val="003811FD"/>
    <w:rsid w:val="00390BD7"/>
    <w:rsid w:val="00396359"/>
    <w:rsid w:val="003C3E63"/>
    <w:rsid w:val="003F55AF"/>
    <w:rsid w:val="00425393"/>
    <w:rsid w:val="00437F9B"/>
    <w:rsid w:val="00455C1E"/>
    <w:rsid w:val="00457D1C"/>
    <w:rsid w:val="00472D8D"/>
    <w:rsid w:val="004830F1"/>
    <w:rsid w:val="004D28E3"/>
    <w:rsid w:val="004E3F3C"/>
    <w:rsid w:val="004E6801"/>
    <w:rsid w:val="0051434F"/>
    <w:rsid w:val="00533FCB"/>
    <w:rsid w:val="00573B30"/>
    <w:rsid w:val="00573D0A"/>
    <w:rsid w:val="005A67BF"/>
    <w:rsid w:val="005C476E"/>
    <w:rsid w:val="005D0FF7"/>
    <w:rsid w:val="00606743"/>
    <w:rsid w:val="00611562"/>
    <w:rsid w:val="00647CBE"/>
    <w:rsid w:val="00667B66"/>
    <w:rsid w:val="006B443C"/>
    <w:rsid w:val="006E72B5"/>
    <w:rsid w:val="006F792D"/>
    <w:rsid w:val="00744A99"/>
    <w:rsid w:val="007626ED"/>
    <w:rsid w:val="00781F18"/>
    <w:rsid w:val="00786F06"/>
    <w:rsid w:val="007D524F"/>
    <w:rsid w:val="007D601A"/>
    <w:rsid w:val="00831809"/>
    <w:rsid w:val="00846D11"/>
    <w:rsid w:val="00860D6D"/>
    <w:rsid w:val="008B376E"/>
    <w:rsid w:val="008B59E2"/>
    <w:rsid w:val="00930A49"/>
    <w:rsid w:val="009474ED"/>
    <w:rsid w:val="00973085"/>
    <w:rsid w:val="00975B7C"/>
    <w:rsid w:val="009C001A"/>
    <w:rsid w:val="009E2AEB"/>
    <w:rsid w:val="00A002E8"/>
    <w:rsid w:val="00A12CF7"/>
    <w:rsid w:val="00A842D6"/>
    <w:rsid w:val="00AC6093"/>
    <w:rsid w:val="00AD52E9"/>
    <w:rsid w:val="00B5038B"/>
    <w:rsid w:val="00B82353"/>
    <w:rsid w:val="00BC6010"/>
    <w:rsid w:val="00BD28D1"/>
    <w:rsid w:val="00BD5ABD"/>
    <w:rsid w:val="00C62154"/>
    <w:rsid w:val="00CA48C1"/>
    <w:rsid w:val="00CB103F"/>
    <w:rsid w:val="00CC6796"/>
    <w:rsid w:val="00CD406B"/>
    <w:rsid w:val="00CE1109"/>
    <w:rsid w:val="00CE2CD6"/>
    <w:rsid w:val="00CE3CFB"/>
    <w:rsid w:val="00CF7CB6"/>
    <w:rsid w:val="00D12A8C"/>
    <w:rsid w:val="00D2103A"/>
    <w:rsid w:val="00D253D0"/>
    <w:rsid w:val="00D826E6"/>
    <w:rsid w:val="00D95EC4"/>
    <w:rsid w:val="00DA6BCB"/>
    <w:rsid w:val="00DE2CAF"/>
    <w:rsid w:val="00DF0AA9"/>
    <w:rsid w:val="00DF2901"/>
    <w:rsid w:val="00E14E79"/>
    <w:rsid w:val="00E5182F"/>
    <w:rsid w:val="00E9506E"/>
    <w:rsid w:val="00F10451"/>
    <w:rsid w:val="00F4090C"/>
    <w:rsid w:val="00F74B80"/>
    <w:rsid w:val="00FA664B"/>
    <w:rsid w:val="00FB0F59"/>
    <w:rsid w:val="00FC098B"/>
    <w:rsid w:val="00FC61BD"/>
    <w:rsid w:val="00FD6F3D"/>
    <w:rsid w:val="00FF2158"/>
    <w:rsid w:val="00FF5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865A"/>
  <w15:chartTrackingRefBased/>
  <w15:docId w15:val="{9B77A5CB-C60C-425A-913B-76DF7EB1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B376E"/>
    <w:pPr>
      <w:suppressAutoHyphens/>
      <w:spacing w:after="0" w:line="240" w:lineRule="auto"/>
      <w:ind w:left="720"/>
    </w:pPr>
    <w:rPr>
      <w:rFonts w:ascii="Calibri" w:eastAsia="Calibri" w:hAnsi="Calibri" w:cs="Calibri"/>
      <w:sz w:val="24"/>
      <w:szCs w:val="24"/>
      <w:lang w:eastAsia="ar-SA"/>
    </w:rPr>
  </w:style>
  <w:style w:type="paragraph" w:customStyle="1" w:styleId="Contenutotabella">
    <w:name w:val="Contenuto tabella"/>
    <w:basedOn w:val="Normale"/>
    <w:rsid w:val="008B376E"/>
    <w:pPr>
      <w:suppressLineNumbers/>
      <w:suppressAutoHyphens/>
      <w:spacing w:after="0" w:line="240" w:lineRule="auto"/>
    </w:pPr>
    <w:rPr>
      <w:rFonts w:ascii="Calibri" w:eastAsia="Calibri" w:hAnsi="Calibri" w:cs="Calibri"/>
      <w:sz w:val="24"/>
      <w:szCs w:val="24"/>
      <w:lang w:eastAsia="ar-SA"/>
    </w:rPr>
  </w:style>
  <w:style w:type="character" w:customStyle="1" w:styleId="ParagrafoelencoCarattere">
    <w:name w:val="Paragrafo elenco Carattere"/>
    <w:link w:val="Paragrafoelenco"/>
    <w:uiPriority w:val="34"/>
    <w:locked/>
    <w:rsid w:val="00533FCB"/>
    <w:rPr>
      <w:rFonts w:ascii="Calibri" w:eastAsia="Calibri"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7211</Words>
  <Characters>41109</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2019-07-04T12:09:00Z</dcterms:created>
  <dcterms:modified xsi:type="dcterms:W3CDTF">2019-07-08T08:08:00Z</dcterms:modified>
</cp:coreProperties>
</file>